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EC10" w14:textId="3976FA18" w:rsidR="00B33C45" w:rsidRDefault="00B33C45" w:rsidP="00B33C45">
      <w:pPr>
        <w:rPr>
          <w:rFonts w:ascii="Times New Roman" w:hAnsi="Times New Roman" w:cs="Times New Roman"/>
          <w:b/>
          <w:bCs/>
          <w:sz w:val="32"/>
          <w:szCs w:val="32"/>
        </w:rPr>
      </w:pPr>
      <w:proofErr w:type="gramStart"/>
      <w:r>
        <w:rPr>
          <w:rFonts w:ascii="Times New Roman" w:hAnsi="Times New Roman" w:cs="Times New Roman"/>
          <w:b/>
          <w:bCs/>
          <w:sz w:val="32"/>
          <w:szCs w:val="32"/>
        </w:rPr>
        <w:t>ABSTRACT:-</w:t>
      </w:r>
      <w:proofErr w:type="gramEnd"/>
    </w:p>
    <w:p w14:paraId="5C8B0D8B" w14:textId="77777777" w:rsidR="00B33C45" w:rsidRDefault="00B33C45" w:rsidP="00B33C45">
      <w:pPr>
        <w:rPr>
          <w:rFonts w:ascii="Times New Roman" w:hAnsi="Times New Roman" w:cs="Times New Roman"/>
          <w:b/>
          <w:bCs/>
          <w:sz w:val="32"/>
          <w:szCs w:val="32"/>
        </w:rPr>
      </w:pPr>
    </w:p>
    <w:p w14:paraId="28F91ECB" w14:textId="50F94084" w:rsidR="00B33C45" w:rsidRDefault="00B33C45" w:rsidP="00B33C45">
      <w:pPr>
        <w:jc w:val="center"/>
        <w:rPr>
          <w:rFonts w:ascii="Times New Roman" w:hAnsi="Times New Roman" w:cs="Times New Roman"/>
          <w:sz w:val="32"/>
          <w:szCs w:val="32"/>
        </w:rPr>
      </w:pPr>
      <w:r w:rsidRPr="00B33C45">
        <w:rPr>
          <w:rFonts w:ascii="Times New Roman" w:hAnsi="Times New Roman" w:cs="Times New Roman"/>
          <w:b/>
          <w:bCs/>
          <w:sz w:val="32"/>
          <w:szCs w:val="32"/>
          <w:u w:val="single"/>
        </w:rPr>
        <w:t>TITLE</w:t>
      </w:r>
      <w:r w:rsidRPr="00B33C45">
        <w:rPr>
          <w:rFonts w:ascii="Times New Roman" w:hAnsi="Times New Roman" w:cs="Times New Roman"/>
          <w:b/>
          <w:bCs/>
          <w:sz w:val="32"/>
          <w:szCs w:val="32"/>
        </w:rPr>
        <w:t xml:space="preserve">: </w:t>
      </w:r>
      <w:r w:rsidRPr="00B33C45">
        <w:rPr>
          <w:rFonts w:ascii="Times New Roman" w:hAnsi="Times New Roman" w:cs="Times New Roman"/>
          <w:sz w:val="32"/>
          <w:szCs w:val="32"/>
        </w:rPr>
        <w:t>Comparative Efficacy of Polydioxanone (PDO) threads and microneedling in Intraoral Scar Revision.</w:t>
      </w:r>
    </w:p>
    <w:p w14:paraId="7A9703EB" w14:textId="77777777" w:rsidR="00B33C45" w:rsidRDefault="00B33C45" w:rsidP="00B33C45">
      <w:pPr>
        <w:jc w:val="center"/>
        <w:rPr>
          <w:rFonts w:ascii="Times New Roman" w:hAnsi="Times New Roman" w:cs="Times New Roman"/>
          <w:sz w:val="32"/>
          <w:szCs w:val="32"/>
        </w:rPr>
      </w:pPr>
    </w:p>
    <w:p w14:paraId="206DBA25" w14:textId="51FDADE0" w:rsidR="00B33C45" w:rsidRDefault="00B33C45" w:rsidP="00B33C45">
      <w:pPr>
        <w:rPr>
          <w:rFonts w:ascii="Times New Roman" w:hAnsi="Times New Roman" w:cs="Times New Roman"/>
          <w:sz w:val="32"/>
          <w:szCs w:val="32"/>
          <w:u w:val="single"/>
        </w:rPr>
      </w:pPr>
      <w:proofErr w:type="gramStart"/>
      <w:r w:rsidRPr="00B33C45">
        <w:rPr>
          <w:rFonts w:ascii="Times New Roman" w:hAnsi="Times New Roman" w:cs="Times New Roman"/>
          <w:sz w:val="32"/>
          <w:szCs w:val="32"/>
          <w:u w:val="single"/>
        </w:rPr>
        <w:t>INTRODUCTION:-</w:t>
      </w:r>
      <w:proofErr w:type="gramEnd"/>
    </w:p>
    <w:p w14:paraId="1B15BF84" w14:textId="2F91EE47" w:rsidR="00B33C45" w:rsidRPr="00B33C45" w:rsidRDefault="00B33C45" w:rsidP="00B33C45">
      <w:pPr>
        <w:rPr>
          <w:rFonts w:ascii="Times New Roman" w:hAnsi="Times New Roman" w:cs="Times New Roman"/>
          <w:sz w:val="24"/>
          <w:szCs w:val="24"/>
        </w:rPr>
      </w:pPr>
      <w:r w:rsidRPr="00B33C45">
        <w:rPr>
          <w:rFonts w:ascii="Times New Roman" w:hAnsi="Times New Roman" w:cs="Times New Roman"/>
          <w:sz w:val="24"/>
          <w:szCs w:val="24"/>
        </w:rPr>
        <w:t>Intraoral scars can result from trauma, surgical procedures, or pathological conditions, leading to functional and aesthetic concerns. Various minimally invasive techniques, including polydioxanone (PDO) threads and microneedling, have been explored for scar remodeling. However, their comparative efficacy in intraoral scar revision remains unclear.</w:t>
      </w:r>
    </w:p>
    <w:p w14:paraId="7BDF819A" w14:textId="27670A59" w:rsidR="00B33C45" w:rsidRDefault="00B33C45">
      <w:pPr>
        <w:rPr>
          <w:rFonts w:ascii="Times New Roman" w:hAnsi="Times New Roman" w:cs="Times New Roman"/>
          <w:sz w:val="32"/>
          <w:szCs w:val="32"/>
          <w:u w:val="single"/>
        </w:rPr>
      </w:pPr>
      <w:proofErr w:type="gramStart"/>
      <w:r w:rsidRPr="00B33C45">
        <w:rPr>
          <w:rFonts w:ascii="Times New Roman" w:hAnsi="Times New Roman" w:cs="Times New Roman"/>
          <w:sz w:val="32"/>
          <w:szCs w:val="32"/>
          <w:u w:val="single"/>
        </w:rPr>
        <w:t>Objective</w:t>
      </w:r>
      <w:r>
        <w:rPr>
          <w:rFonts w:ascii="Times New Roman" w:hAnsi="Times New Roman" w:cs="Times New Roman"/>
          <w:sz w:val="32"/>
          <w:szCs w:val="32"/>
          <w:u w:val="single"/>
        </w:rPr>
        <w:t>:-</w:t>
      </w:r>
      <w:proofErr w:type="gramEnd"/>
    </w:p>
    <w:p w14:paraId="5580249D" w14:textId="43C1082B" w:rsidR="00B33C45" w:rsidRDefault="00B33C45">
      <w:pPr>
        <w:rPr>
          <w:rFonts w:ascii="Times New Roman" w:hAnsi="Times New Roman" w:cs="Times New Roman"/>
          <w:sz w:val="24"/>
          <w:szCs w:val="24"/>
        </w:rPr>
      </w:pPr>
      <w:r w:rsidRPr="00B33C45">
        <w:rPr>
          <w:rFonts w:ascii="Times New Roman" w:hAnsi="Times New Roman" w:cs="Times New Roman"/>
          <w:sz w:val="24"/>
          <w:szCs w:val="24"/>
        </w:rPr>
        <w:t>This study aims to evaluate and compare the efficacy of PDO threads and microneedling in the revision of intraoral scars, focusing on improvements in scar appearance, tissue elasticity, and patient-reported outcomes.</w:t>
      </w:r>
    </w:p>
    <w:p w14:paraId="38ABE081" w14:textId="337E5EBA" w:rsidR="00B33C45" w:rsidRDefault="00B33C45">
      <w:pPr>
        <w:rPr>
          <w:rFonts w:ascii="Times New Roman" w:hAnsi="Times New Roman" w:cs="Times New Roman"/>
          <w:sz w:val="32"/>
          <w:szCs w:val="32"/>
          <w:u w:val="single"/>
        </w:rPr>
      </w:pPr>
      <w:r w:rsidRPr="00B33C45">
        <w:rPr>
          <w:rFonts w:ascii="Times New Roman" w:hAnsi="Times New Roman" w:cs="Times New Roman"/>
          <w:sz w:val="32"/>
          <w:szCs w:val="32"/>
          <w:u w:val="single"/>
        </w:rPr>
        <w:t>Materials &amp;</w:t>
      </w:r>
      <w:proofErr w:type="gramStart"/>
      <w:r w:rsidRPr="00B33C45">
        <w:rPr>
          <w:rFonts w:ascii="Times New Roman" w:hAnsi="Times New Roman" w:cs="Times New Roman"/>
          <w:sz w:val="32"/>
          <w:szCs w:val="32"/>
          <w:u w:val="single"/>
        </w:rPr>
        <w:t>Method</w:t>
      </w:r>
      <w:r w:rsidRPr="00B33C45">
        <w:rPr>
          <w:rFonts w:ascii="Times New Roman" w:hAnsi="Times New Roman" w:cs="Times New Roman"/>
          <w:sz w:val="32"/>
          <w:szCs w:val="32"/>
          <w:u w:val="single"/>
        </w:rPr>
        <w:t>s</w:t>
      </w:r>
      <w:r>
        <w:rPr>
          <w:rFonts w:ascii="Times New Roman" w:hAnsi="Times New Roman" w:cs="Times New Roman"/>
          <w:sz w:val="32"/>
          <w:szCs w:val="32"/>
          <w:u w:val="single"/>
        </w:rPr>
        <w:t>:-</w:t>
      </w:r>
      <w:proofErr w:type="gramEnd"/>
    </w:p>
    <w:p w14:paraId="338AF0A9" w14:textId="71816CC8" w:rsidR="00A63E9B" w:rsidRDefault="00A63E9B">
      <w:pPr>
        <w:rPr>
          <w:rFonts w:ascii="Times New Roman" w:hAnsi="Times New Roman" w:cs="Times New Roman"/>
          <w:sz w:val="24"/>
          <w:szCs w:val="24"/>
        </w:rPr>
      </w:pPr>
      <w:r>
        <w:rPr>
          <w:rFonts w:ascii="Times New Roman" w:hAnsi="Times New Roman" w:cs="Times New Roman"/>
          <w:sz w:val="24"/>
          <w:szCs w:val="24"/>
        </w:rPr>
        <w:t>A</w:t>
      </w:r>
      <w:r w:rsidRPr="00A63E9B">
        <w:rPr>
          <w:rFonts w:ascii="Times New Roman" w:hAnsi="Times New Roman" w:cs="Times New Roman"/>
          <w:sz w:val="24"/>
          <w:szCs w:val="24"/>
        </w:rPr>
        <w:t>ssessing the outcomes of PDO thread insertion and microneedling for intraoral scar treatment. Parameters such as scar texture, collagen remodeling, healing time, and patient satisfaction were analyzed.</w:t>
      </w:r>
    </w:p>
    <w:p w14:paraId="1689D4FD" w14:textId="4269F69B" w:rsidR="00A63E9B" w:rsidRDefault="00A63E9B">
      <w:pPr>
        <w:rPr>
          <w:rFonts w:ascii="Times New Roman" w:hAnsi="Times New Roman" w:cs="Times New Roman"/>
          <w:sz w:val="32"/>
          <w:szCs w:val="32"/>
          <w:u w:val="single"/>
        </w:rPr>
      </w:pPr>
      <w:proofErr w:type="gramStart"/>
      <w:r w:rsidRPr="00A63E9B">
        <w:rPr>
          <w:rFonts w:ascii="Times New Roman" w:hAnsi="Times New Roman" w:cs="Times New Roman"/>
          <w:sz w:val="32"/>
          <w:szCs w:val="32"/>
          <w:u w:val="single"/>
        </w:rPr>
        <w:t>Results:-</w:t>
      </w:r>
      <w:proofErr w:type="gramEnd"/>
    </w:p>
    <w:p w14:paraId="3AF0593F" w14:textId="4B625139" w:rsidR="00A63E9B" w:rsidRDefault="00A63E9B">
      <w:pPr>
        <w:rPr>
          <w:rFonts w:ascii="Times New Roman" w:hAnsi="Times New Roman" w:cs="Times New Roman"/>
          <w:sz w:val="24"/>
          <w:szCs w:val="24"/>
        </w:rPr>
      </w:pPr>
      <w:r w:rsidRPr="00A63E9B">
        <w:rPr>
          <w:rFonts w:ascii="Times New Roman" w:hAnsi="Times New Roman" w:cs="Times New Roman"/>
          <w:sz w:val="24"/>
          <w:szCs w:val="24"/>
        </w:rPr>
        <w:t>PDO threads demonstrated significant improvement in scar pliability and tissue support, with effects attributed to collagen stimulation and mechanical lifting. Microneedling, on the other hand, enhanced collagen remodeling and promoted scar softening through controlled microtrauma. Both techniques showed promising results, but PDO threads were associated with longer-lasting structural support, while microneedling offered a less invasive approach with minimal downtime.</w:t>
      </w:r>
    </w:p>
    <w:p w14:paraId="4DA65E4A" w14:textId="794EF9E7" w:rsidR="00A63E9B" w:rsidRDefault="00A63E9B">
      <w:pPr>
        <w:rPr>
          <w:rFonts w:ascii="Times New Roman" w:hAnsi="Times New Roman" w:cs="Times New Roman"/>
          <w:sz w:val="28"/>
          <w:szCs w:val="28"/>
          <w:u w:val="single"/>
        </w:rPr>
      </w:pPr>
      <w:proofErr w:type="gramStart"/>
      <w:r w:rsidRPr="00A63E9B">
        <w:rPr>
          <w:rFonts w:ascii="Times New Roman" w:hAnsi="Times New Roman" w:cs="Times New Roman"/>
          <w:sz w:val="28"/>
          <w:szCs w:val="28"/>
          <w:u w:val="single"/>
        </w:rPr>
        <w:t>Conclusion:</w:t>
      </w:r>
      <w:r>
        <w:rPr>
          <w:rFonts w:ascii="Times New Roman" w:hAnsi="Times New Roman" w:cs="Times New Roman"/>
          <w:sz w:val="28"/>
          <w:szCs w:val="28"/>
          <w:u w:val="single"/>
        </w:rPr>
        <w:t>-</w:t>
      </w:r>
      <w:proofErr w:type="gramEnd"/>
    </w:p>
    <w:p w14:paraId="2081F27B" w14:textId="0ADC0542" w:rsidR="00A63E9B" w:rsidRPr="00A63E9B" w:rsidRDefault="00A63E9B" w:rsidP="00A63E9B">
      <w:pPr>
        <w:spacing w:after="200" w:line="276" w:lineRule="auto"/>
        <w:rPr>
          <w:rFonts w:ascii="Times New Roman" w:hAnsi="Times New Roman" w:cs="Times New Roman"/>
          <w:color w:val="0D0D0D"/>
          <w:sz w:val="24"/>
          <w:szCs w:val="24"/>
          <w:shd w:val="clear" w:color="auto" w:fill="FFFFFF"/>
        </w:rPr>
      </w:pPr>
      <w:r w:rsidRPr="00A63E9B">
        <w:rPr>
          <w:rFonts w:ascii="Times New Roman" w:hAnsi="Times New Roman" w:cs="Times New Roman"/>
          <w:sz w:val="24"/>
          <w:szCs w:val="24"/>
        </w:rPr>
        <w:t xml:space="preserve">The polydioxanone (PDO) threads will have </w:t>
      </w:r>
      <w:proofErr w:type="gramStart"/>
      <w:r w:rsidRPr="00A63E9B">
        <w:rPr>
          <w:rFonts w:ascii="Times New Roman" w:hAnsi="Times New Roman" w:cs="Times New Roman"/>
          <w:sz w:val="24"/>
          <w:szCs w:val="24"/>
        </w:rPr>
        <w:t>an</w:t>
      </w:r>
      <w:proofErr w:type="gramEnd"/>
      <w:r w:rsidRPr="00A63E9B">
        <w:rPr>
          <w:rFonts w:ascii="Times New Roman" w:hAnsi="Times New Roman" w:cs="Times New Roman"/>
          <w:sz w:val="24"/>
          <w:szCs w:val="24"/>
        </w:rPr>
        <w:t xml:space="preserve"> significant improvement in</w:t>
      </w:r>
      <w:r w:rsidRPr="00A63E9B">
        <w:rPr>
          <w:rFonts w:ascii="Times New Roman" w:hAnsi="Times New Roman" w:cs="Times New Roman"/>
          <w:color w:val="0D0D0D"/>
          <w:sz w:val="24"/>
          <w:szCs w:val="24"/>
          <w:shd w:val="clear" w:color="auto" w:fill="FFFFFF"/>
        </w:rPr>
        <w:t xml:space="preserve"> Scar Aesthetics and Texture</w:t>
      </w:r>
      <w:r w:rsidRPr="00A63E9B">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t>
      </w:r>
      <w:r w:rsidRPr="00A63E9B">
        <w:rPr>
          <w:rFonts w:ascii="Times New Roman" w:hAnsi="Times New Roman" w:cs="Times New Roman"/>
          <w:color w:val="0D0D0D"/>
          <w:sz w:val="24"/>
          <w:szCs w:val="24"/>
          <w:shd w:val="clear" w:color="auto" w:fill="FFFFFF"/>
        </w:rPr>
        <w:t>Reduction in Scar Size and Thickness</w:t>
      </w:r>
      <w:r w:rsidRPr="00A63E9B">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and </w:t>
      </w:r>
      <w:r w:rsidRPr="00A63E9B">
        <w:rPr>
          <w:rFonts w:ascii="Times New Roman" w:hAnsi="Times New Roman" w:cs="Times New Roman"/>
          <w:color w:val="0D0D0D"/>
          <w:sz w:val="24"/>
          <w:szCs w:val="24"/>
          <w:shd w:val="clear" w:color="auto" w:fill="FFFFFF"/>
        </w:rPr>
        <w:t>Higher Patient Satisfaction</w:t>
      </w:r>
      <w:r>
        <w:rPr>
          <w:rFonts w:ascii="Times New Roman" w:hAnsi="Times New Roman" w:cs="Times New Roman"/>
          <w:color w:val="0D0D0D"/>
          <w:sz w:val="24"/>
          <w:szCs w:val="24"/>
          <w:shd w:val="clear" w:color="auto" w:fill="FFFFFF"/>
        </w:rPr>
        <w:t xml:space="preserve"> than the microneedling for intraoral scar revision.</w:t>
      </w:r>
    </w:p>
    <w:p w14:paraId="604F41F1" w14:textId="34400977" w:rsidR="00A63E9B" w:rsidRPr="00A63E9B" w:rsidRDefault="00A63E9B">
      <w:pPr>
        <w:rPr>
          <w:rFonts w:ascii="Times New Roman" w:hAnsi="Times New Roman" w:cs="Times New Roman"/>
          <w:sz w:val="24"/>
          <w:szCs w:val="24"/>
        </w:rPr>
      </w:pPr>
    </w:p>
    <w:p w14:paraId="4E02BF09" w14:textId="77777777" w:rsidR="00B33C45" w:rsidRPr="00B33C45" w:rsidRDefault="00B33C45">
      <w:pPr>
        <w:rPr>
          <w:rFonts w:ascii="Times New Roman" w:hAnsi="Times New Roman" w:cs="Times New Roman"/>
          <w:sz w:val="32"/>
          <w:szCs w:val="32"/>
          <w:u w:val="single"/>
        </w:rPr>
      </w:pPr>
    </w:p>
    <w:sectPr w:rsidR="00B33C45" w:rsidRPr="00B33C45" w:rsidSect="00B33C45">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15B77"/>
    <w:multiLevelType w:val="hybridMultilevel"/>
    <w:tmpl w:val="72AA8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906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5"/>
    <w:rsid w:val="000D6D93"/>
    <w:rsid w:val="00A63E9B"/>
    <w:rsid w:val="00B33C45"/>
    <w:rsid w:val="00D01FB8"/>
    <w:rsid w:val="00EF2B62"/>
    <w:rsid w:val="00FE72E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3A9C0"/>
  <w15:chartTrackingRefBased/>
  <w15:docId w15:val="{21447057-1231-4D31-AFE2-D33F51E4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45"/>
    <w:rPr>
      <w:lang w:val="en-US"/>
    </w:rPr>
  </w:style>
  <w:style w:type="paragraph" w:styleId="Heading1">
    <w:name w:val="heading 1"/>
    <w:basedOn w:val="Normal"/>
    <w:next w:val="Normal"/>
    <w:link w:val="Heading1Char"/>
    <w:uiPriority w:val="9"/>
    <w:qFormat/>
    <w:rsid w:val="00B33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C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C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C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C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C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C45"/>
    <w:rPr>
      <w:rFonts w:eastAsiaTheme="majorEastAsia" w:cstheme="majorBidi"/>
      <w:color w:val="272727" w:themeColor="text1" w:themeTint="D8"/>
    </w:rPr>
  </w:style>
  <w:style w:type="paragraph" w:styleId="Title">
    <w:name w:val="Title"/>
    <w:basedOn w:val="Normal"/>
    <w:next w:val="Normal"/>
    <w:link w:val="TitleChar"/>
    <w:uiPriority w:val="10"/>
    <w:qFormat/>
    <w:rsid w:val="00B33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C45"/>
    <w:pPr>
      <w:spacing w:before="160"/>
      <w:jc w:val="center"/>
    </w:pPr>
    <w:rPr>
      <w:i/>
      <w:iCs/>
      <w:color w:val="404040" w:themeColor="text1" w:themeTint="BF"/>
    </w:rPr>
  </w:style>
  <w:style w:type="character" w:customStyle="1" w:styleId="QuoteChar">
    <w:name w:val="Quote Char"/>
    <w:basedOn w:val="DefaultParagraphFont"/>
    <w:link w:val="Quote"/>
    <w:uiPriority w:val="29"/>
    <w:rsid w:val="00B33C45"/>
    <w:rPr>
      <w:i/>
      <w:iCs/>
      <w:color w:val="404040" w:themeColor="text1" w:themeTint="BF"/>
    </w:rPr>
  </w:style>
  <w:style w:type="paragraph" w:styleId="ListParagraph">
    <w:name w:val="List Paragraph"/>
    <w:basedOn w:val="Normal"/>
    <w:uiPriority w:val="34"/>
    <w:qFormat/>
    <w:rsid w:val="00B33C45"/>
    <w:pPr>
      <w:ind w:left="720"/>
      <w:contextualSpacing/>
    </w:pPr>
  </w:style>
  <w:style w:type="character" w:styleId="IntenseEmphasis">
    <w:name w:val="Intense Emphasis"/>
    <w:basedOn w:val="DefaultParagraphFont"/>
    <w:uiPriority w:val="21"/>
    <w:qFormat/>
    <w:rsid w:val="00B33C45"/>
    <w:rPr>
      <w:i/>
      <w:iCs/>
      <w:color w:val="2F5496" w:themeColor="accent1" w:themeShade="BF"/>
    </w:rPr>
  </w:style>
  <w:style w:type="paragraph" w:styleId="IntenseQuote">
    <w:name w:val="Intense Quote"/>
    <w:basedOn w:val="Normal"/>
    <w:next w:val="Normal"/>
    <w:link w:val="IntenseQuoteChar"/>
    <w:uiPriority w:val="30"/>
    <w:qFormat/>
    <w:rsid w:val="00B33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C45"/>
    <w:rPr>
      <w:i/>
      <w:iCs/>
      <w:color w:val="2F5496" w:themeColor="accent1" w:themeShade="BF"/>
    </w:rPr>
  </w:style>
  <w:style w:type="character" w:styleId="IntenseReference">
    <w:name w:val="Intense Reference"/>
    <w:basedOn w:val="DefaultParagraphFont"/>
    <w:uiPriority w:val="32"/>
    <w:qFormat/>
    <w:rsid w:val="00B33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51C5-CF08-4AFA-A185-82AF2FDC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1447</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vasanthvasan44@outlook.com</dc:creator>
  <cp:keywords/>
  <dc:description/>
  <cp:lastModifiedBy>vasanthvasan44@outlook.com</cp:lastModifiedBy>
  <cp:revision>1</cp:revision>
  <dcterms:created xsi:type="dcterms:W3CDTF">2025-03-10T03:52:00Z</dcterms:created>
  <dcterms:modified xsi:type="dcterms:W3CDTF">2025-03-10T04:13:00Z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12ff0b2f-0efa-43eb-a9ae-24e8d668828c</vt:lpwstr>
  </property>
</Properties>
</file>