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EC" w:rsidRPr="00B70EE3" w:rsidRDefault="00C263EC" w:rsidP="00C263EC">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spacing w:val="-8"/>
          <w:sz w:val="32"/>
          <w:szCs w:val="32"/>
          <w:lang w:eastAsia="fr-FR"/>
        </w:rPr>
      </w:pPr>
      <w:proofErr w:type="spellStart"/>
      <w:r>
        <w:rPr>
          <w:rFonts w:ascii="Cambria" w:eastAsia="Times New Roman" w:hAnsi="Cambria" w:cs="Times New Roman"/>
          <w:b/>
          <w:bCs/>
          <w:color w:val="000000"/>
          <w:spacing w:val="-8"/>
          <w:sz w:val="32"/>
          <w:szCs w:val="32"/>
          <w:lang w:eastAsia="fr-FR"/>
        </w:rPr>
        <w:t>Isolated</w:t>
      </w:r>
      <w:proofErr w:type="spellEnd"/>
      <w:r>
        <w:rPr>
          <w:rFonts w:ascii="Cambria" w:eastAsia="Times New Roman" w:hAnsi="Cambria" w:cs="Times New Roman"/>
          <w:b/>
          <w:bCs/>
          <w:color w:val="000000"/>
          <w:spacing w:val="-8"/>
          <w:sz w:val="32"/>
          <w:szCs w:val="32"/>
          <w:lang w:eastAsia="fr-FR"/>
        </w:rPr>
        <w:t xml:space="preserve"> </w:t>
      </w:r>
      <w:proofErr w:type="spellStart"/>
      <w:r>
        <w:rPr>
          <w:rFonts w:ascii="Cambria" w:eastAsia="Times New Roman" w:hAnsi="Cambria" w:cs="Times New Roman"/>
          <w:b/>
          <w:bCs/>
          <w:color w:val="000000"/>
          <w:spacing w:val="-8"/>
          <w:sz w:val="32"/>
          <w:szCs w:val="32"/>
          <w:lang w:eastAsia="fr-FR"/>
        </w:rPr>
        <w:t>ocular</w:t>
      </w:r>
      <w:proofErr w:type="spellEnd"/>
      <w:r>
        <w:rPr>
          <w:rFonts w:ascii="Cambria" w:eastAsia="Times New Roman" w:hAnsi="Cambria" w:cs="Times New Roman"/>
          <w:b/>
          <w:bCs/>
          <w:color w:val="000000"/>
          <w:spacing w:val="-8"/>
          <w:sz w:val="32"/>
          <w:szCs w:val="32"/>
          <w:lang w:eastAsia="fr-FR"/>
        </w:rPr>
        <w:t xml:space="preserve"> </w:t>
      </w:r>
      <w:proofErr w:type="spellStart"/>
      <w:r>
        <w:rPr>
          <w:rFonts w:ascii="Cambria" w:eastAsia="Times New Roman" w:hAnsi="Cambria" w:cs="Times New Roman"/>
          <w:b/>
          <w:bCs/>
          <w:color w:val="000000"/>
          <w:spacing w:val="-8"/>
          <w:sz w:val="32"/>
          <w:szCs w:val="32"/>
          <w:lang w:eastAsia="fr-FR"/>
        </w:rPr>
        <w:t>rosacea</w:t>
      </w:r>
      <w:proofErr w:type="spellEnd"/>
      <w:r>
        <w:rPr>
          <w:rFonts w:ascii="Cambria" w:eastAsia="Times New Roman" w:hAnsi="Cambria" w:cs="Times New Roman"/>
          <w:b/>
          <w:bCs/>
          <w:color w:val="000000"/>
          <w:spacing w:val="-8"/>
          <w:sz w:val="32"/>
          <w:szCs w:val="32"/>
          <w:lang w:eastAsia="fr-FR"/>
        </w:rPr>
        <w:t xml:space="preserve"> in </w:t>
      </w:r>
      <w:proofErr w:type="spellStart"/>
      <w:r>
        <w:rPr>
          <w:rFonts w:ascii="Cambria" w:eastAsia="Times New Roman" w:hAnsi="Cambria" w:cs="Times New Roman"/>
          <w:b/>
          <w:bCs/>
          <w:color w:val="000000"/>
          <w:spacing w:val="-8"/>
          <w:sz w:val="32"/>
          <w:szCs w:val="32"/>
          <w:lang w:eastAsia="fr-FR"/>
        </w:rPr>
        <w:t>children</w:t>
      </w:r>
      <w:proofErr w:type="spellEnd"/>
      <w:r w:rsidR="00FE1EBF">
        <w:rPr>
          <w:rFonts w:ascii="Cambria" w:eastAsia="Times New Roman" w:hAnsi="Cambria" w:cs="Times New Roman"/>
          <w:b/>
          <w:bCs/>
          <w:color w:val="000000"/>
          <w:spacing w:val="-8"/>
          <w:sz w:val="32"/>
          <w:szCs w:val="32"/>
          <w:lang w:eastAsia="fr-FR"/>
        </w:rPr>
        <w:t xml:space="preserve"> : Case report </w:t>
      </w:r>
      <w:r>
        <w:rPr>
          <w:rFonts w:ascii="Cambria" w:eastAsia="Times New Roman" w:hAnsi="Cambria" w:cs="Times New Roman"/>
          <w:b/>
          <w:bCs/>
          <w:color w:val="000000"/>
          <w:spacing w:val="-8"/>
          <w:sz w:val="32"/>
          <w:szCs w:val="32"/>
          <w:lang w:eastAsia="fr-FR"/>
        </w:rPr>
        <w:t xml:space="preserve"> </w:t>
      </w:r>
    </w:p>
    <w:p w:rsidR="00C263EC" w:rsidRPr="00B34F56" w:rsidRDefault="00C263EC" w:rsidP="00C263EC">
      <w:pPr>
        <w:spacing w:after="0" w:line="480" w:lineRule="auto"/>
        <w:jc w:val="center"/>
        <w:rPr>
          <w:rFonts w:asciiTheme="minorBidi" w:eastAsia="Times New Roman" w:hAnsiTheme="minorBidi"/>
          <w:b/>
          <w:bCs/>
          <w:color w:val="565656"/>
          <w:shd w:val="clear" w:color="auto" w:fill="FFFFFF"/>
          <w:lang w:val="en" w:eastAsia="fr-FR"/>
        </w:rPr>
      </w:pPr>
      <w:proofErr w:type="spellStart"/>
      <w:r w:rsidRPr="00B34F56">
        <w:rPr>
          <w:rFonts w:asciiTheme="minorBidi" w:eastAsia="Times New Roman" w:hAnsiTheme="minorBidi"/>
          <w:b/>
          <w:bCs/>
          <w:color w:val="565656"/>
          <w:shd w:val="clear" w:color="auto" w:fill="FFFFFF"/>
          <w:lang w:val="en" w:eastAsia="fr-FR"/>
        </w:rPr>
        <w:t>Houda</w:t>
      </w:r>
      <w:proofErr w:type="spellEnd"/>
      <w:r w:rsidRPr="00B34F56">
        <w:rPr>
          <w:rFonts w:asciiTheme="minorBidi" w:eastAsia="Times New Roman" w:hAnsiTheme="minorBidi"/>
          <w:b/>
          <w:bCs/>
          <w:color w:val="565656"/>
          <w:shd w:val="clear" w:color="auto" w:fill="FFFFFF"/>
          <w:lang w:val="en" w:eastAsia="fr-FR"/>
        </w:rPr>
        <w:t xml:space="preserve"> </w:t>
      </w:r>
      <w:proofErr w:type="spellStart"/>
      <w:r w:rsidRPr="00B34F56">
        <w:rPr>
          <w:rFonts w:asciiTheme="minorBidi" w:eastAsia="Times New Roman" w:hAnsiTheme="minorBidi"/>
          <w:b/>
          <w:bCs/>
          <w:color w:val="565656"/>
          <w:shd w:val="clear" w:color="auto" w:fill="FFFFFF"/>
          <w:lang w:val="en" w:eastAsia="fr-FR"/>
        </w:rPr>
        <w:t>Bezza</w:t>
      </w:r>
      <w:r w:rsidRPr="00B34F56">
        <w:rPr>
          <w:rFonts w:asciiTheme="minorBidi" w:eastAsia="Times New Roman" w:hAnsiTheme="minorBidi"/>
          <w:b/>
          <w:bCs/>
          <w:color w:val="565656"/>
          <w:shd w:val="clear" w:color="auto" w:fill="FFFFFF"/>
          <w:vertAlign w:val="superscript"/>
          <w:lang w:val="en" w:eastAsia="fr-FR"/>
        </w:rPr>
        <w:t>a</w:t>
      </w:r>
      <w:proofErr w:type="spellEnd"/>
      <w:r w:rsidRPr="00B34F56">
        <w:rPr>
          <w:rFonts w:asciiTheme="minorBidi" w:eastAsia="Times New Roman" w:hAnsiTheme="minorBidi"/>
          <w:b/>
          <w:bCs/>
          <w:color w:val="565656"/>
          <w:shd w:val="clear" w:color="auto" w:fill="FFFFFF"/>
          <w:vertAlign w:val="superscript"/>
          <w:lang w:val="en" w:eastAsia="fr-FR"/>
        </w:rPr>
        <w:t>*</w:t>
      </w:r>
      <w:r w:rsidRPr="00B34F56">
        <w:rPr>
          <w:rFonts w:asciiTheme="minorBidi" w:eastAsia="Times New Roman" w:hAnsiTheme="minorBidi"/>
          <w:b/>
          <w:bCs/>
          <w:color w:val="565656"/>
          <w:shd w:val="clear" w:color="auto" w:fill="FFFFFF"/>
          <w:lang w:val="en" w:eastAsia="fr-FR"/>
        </w:rPr>
        <w:t xml:space="preserve">, </w:t>
      </w:r>
      <w:proofErr w:type="spellStart"/>
      <w:r w:rsidRPr="00B34F56">
        <w:rPr>
          <w:rFonts w:asciiTheme="minorBidi" w:eastAsia="Times New Roman" w:hAnsiTheme="minorBidi"/>
          <w:b/>
          <w:bCs/>
          <w:color w:val="565656"/>
          <w:shd w:val="clear" w:color="auto" w:fill="FFFFFF"/>
          <w:lang w:val="en" w:eastAsia="fr-FR"/>
        </w:rPr>
        <w:t>Zineb</w:t>
      </w:r>
      <w:proofErr w:type="spellEnd"/>
      <w:r w:rsidRPr="00B34F56">
        <w:rPr>
          <w:rFonts w:asciiTheme="minorBidi" w:eastAsia="Times New Roman" w:hAnsiTheme="minorBidi"/>
          <w:b/>
          <w:bCs/>
          <w:color w:val="565656"/>
          <w:shd w:val="clear" w:color="auto" w:fill="FFFFFF"/>
          <w:lang w:val="en" w:eastAsia="fr-FR"/>
        </w:rPr>
        <w:t xml:space="preserve"> </w:t>
      </w:r>
      <w:proofErr w:type="spellStart"/>
      <w:r w:rsidRPr="00B34F56">
        <w:rPr>
          <w:rFonts w:asciiTheme="minorBidi" w:eastAsia="Times New Roman" w:hAnsiTheme="minorBidi"/>
          <w:b/>
          <w:bCs/>
          <w:color w:val="565656"/>
          <w:shd w:val="clear" w:color="auto" w:fill="FFFFFF"/>
          <w:lang w:val="en" w:eastAsia="fr-FR"/>
        </w:rPr>
        <w:t>Algouti</w:t>
      </w:r>
      <w:r w:rsidRPr="00B34F56">
        <w:rPr>
          <w:rFonts w:asciiTheme="minorBidi" w:eastAsia="Times New Roman" w:hAnsiTheme="minorBidi"/>
          <w:b/>
          <w:bCs/>
          <w:color w:val="565656"/>
          <w:shd w:val="clear" w:color="auto" w:fill="FFFFFF"/>
          <w:vertAlign w:val="superscript"/>
          <w:lang w:val="en" w:eastAsia="fr-FR"/>
        </w:rPr>
        <w:t>a</w:t>
      </w:r>
      <w:proofErr w:type="spellEnd"/>
      <w:r w:rsidRPr="00B34F56">
        <w:rPr>
          <w:rFonts w:asciiTheme="minorBidi" w:eastAsia="Times New Roman" w:hAnsiTheme="minorBidi"/>
          <w:b/>
          <w:bCs/>
          <w:color w:val="565656"/>
          <w:shd w:val="clear" w:color="auto" w:fill="FFFFFF"/>
          <w:lang w:val="en" w:eastAsia="fr-FR"/>
        </w:rPr>
        <w:t xml:space="preserve">, </w:t>
      </w:r>
      <w:r w:rsidR="00744F86">
        <w:rPr>
          <w:rFonts w:asciiTheme="minorBidi" w:eastAsia="Times New Roman" w:hAnsiTheme="minorBidi"/>
          <w:b/>
          <w:bCs/>
          <w:color w:val="565656"/>
          <w:shd w:val="clear" w:color="auto" w:fill="FFFFFF"/>
          <w:lang w:val="en" w:eastAsia="fr-FR"/>
        </w:rPr>
        <w:t xml:space="preserve">Amine </w:t>
      </w:r>
      <w:proofErr w:type="spellStart"/>
      <w:r w:rsidR="00744F86">
        <w:rPr>
          <w:rFonts w:asciiTheme="minorBidi" w:eastAsia="Times New Roman" w:hAnsiTheme="minorBidi"/>
          <w:b/>
          <w:bCs/>
          <w:color w:val="565656"/>
          <w:shd w:val="clear" w:color="auto" w:fill="FFFFFF"/>
          <w:lang w:val="en" w:eastAsia="fr-FR"/>
        </w:rPr>
        <w:t>Mounsif</w:t>
      </w:r>
      <w:r w:rsidR="00744F86" w:rsidRPr="00B34F56">
        <w:rPr>
          <w:rFonts w:asciiTheme="minorBidi" w:eastAsia="Times New Roman" w:hAnsiTheme="minorBidi"/>
          <w:b/>
          <w:bCs/>
          <w:color w:val="565656"/>
          <w:shd w:val="clear" w:color="auto" w:fill="FFFFFF"/>
          <w:vertAlign w:val="superscript"/>
          <w:lang w:val="en" w:eastAsia="fr-FR"/>
        </w:rPr>
        <w:t>a</w:t>
      </w:r>
      <w:proofErr w:type="spellEnd"/>
      <w:r w:rsidRPr="00B34F56">
        <w:rPr>
          <w:rFonts w:asciiTheme="minorBidi" w:eastAsia="Times New Roman" w:hAnsiTheme="minorBidi"/>
          <w:b/>
          <w:bCs/>
          <w:color w:val="565656"/>
          <w:shd w:val="clear" w:color="auto" w:fill="FFFFFF"/>
          <w:lang w:val="en" w:eastAsia="fr-FR"/>
        </w:rPr>
        <w:t xml:space="preserve">, Youssef </w:t>
      </w:r>
      <w:proofErr w:type="spellStart"/>
      <w:proofErr w:type="gramStart"/>
      <w:r w:rsidRPr="00B34F56">
        <w:rPr>
          <w:rFonts w:asciiTheme="minorBidi" w:eastAsia="Times New Roman" w:hAnsiTheme="minorBidi"/>
          <w:b/>
          <w:bCs/>
          <w:color w:val="565656"/>
          <w:shd w:val="clear" w:color="auto" w:fill="FFFFFF"/>
          <w:lang w:val="en" w:eastAsia="fr-FR"/>
        </w:rPr>
        <w:t>Bennouk</w:t>
      </w:r>
      <w:r w:rsidRPr="00B34F56">
        <w:rPr>
          <w:rFonts w:asciiTheme="minorBidi" w:eastAsia="Times New Roman" w:hAnsiTheme="minorBidi"/>
          <w:b/>
          <w:bCs/>
          <w:color w:val="565656"/>
          <w:shd w:val="clear" w:color="auto" w:fill="FFFFFF"/>
          <w:vertAlign w:val="superscript"/>
          <w:lang w:val="en" w:eastAsia="fr-FR"/>
        </w:rPr>
        <w:t>a</w:t>
      </w:r>
      <w:proofErr w:type="spellEnd"/>
      <w:r w:rsidR="004A2100">
        <w:rPr>
          <w:rFonts w:asciiTheme="minorBidi" w:eastAsia="Times New Roman" w:hAnsiTheme="minorBidi"/>
          <w:b/>
          <w:bCs/>
          <w:color w:val="565656"/>
          <w:shd w:val="clear" w:color="auto" w:fill="FFFFFF"/>
          <w:lang w:val="en" w:eastAsia="fr-FR"/>
        </w:rPr>
        <w:t xml:space="preserve"> ,</w:t>
      </w:r>
      <w:proofErr w:type="gramEnd"/>
      <w:r w:rsidR="004A2100">
        <w:rPr>
          <w:rFonts w:asciiTheme="minorBidi" w:eastAsia="Times New Roman" w:hAnsiTheme="minorBidi"/>
          <w:b/>
          <w:bCs/>
          <w:color w:val="565656"/>
          <w:shd w:val="clear" w:color="auto" w:fill="FFFFFF"/>
          <w:lang w:val="en" w:eastAsia="fr-FR"/>
        </w:rPr>
        <w:t xml:space="preserve"> </w:t>
      </w:r>
      <w:proofErr w:type="spellStart"/>
      <w:r w:rsidR="004A2100">
        <w:rPr>
          <w:rFonts w:asciiTheme="minorBidi" w:eastAsia="Times New Roman" w:hAnsiTheme="minorBidi"/>
          <w:b/>
          <w:bCs/>
          <w:color w:val="565656"/>
          <w:shd w:val="clear" w:color="auto" w:fill="FFFFFF"/>
          <w:lang w:val="en" w:eastAsia="fr-FR"/>
        </w:rPr>
        <w:t>Lhoussaine</w:t>
      </w:r>
      <w:proofErr w:type="spellEnd"/>
      <w:r w:rsidR="004A2100">
        <w:rPr>
          <w:rFonts w:asciiTheme="minorBidi" w:eastAsia="Times New Roman" w:hAnsiTheme="minorBidi"/>
          <w:b/>
          <w:bCs/>
          <w:color w:val="565656"/>
          <w:shd w:val="clear" w:color="auto" w:fill="FFFFFF"/>
          <w:lang w:val="en" w:eastAsia="fr-FR"/>
        </w:rPr>
        <w:t xml:space="preserve"> </w:t>
      </w:r>
      <w:proofErr w:type="spellStart"/>
      <w:r w:rsidR="004A2100">
        <w:rPr>
          <w:rFonts w:asciiTheme="minorBidi" w:eastAsia="Times New Roman" w:hAnsiTheme="minorBidi"/>
          <w:b/>
          <w:bCs/>
          <w:color w:val="565656"/>
          <w:shd w:val="clear" w:color="auto" w:fill="FFFFFF"/>
          <w:lang w:val="en" w:eastAsia="fr-FR"/>
        </w:rPr>
        <w:t>Ait</w:t>
      </w:r>
      <w:proofErr w:type="spellEnd"/>
      <w:r w:rsidR="004A2100">
        <w:rPr>
          <w:rFonts w:asciiTheme="minorBidi" w:eastAsia="Times New Roman" w:hAnsiTheme="minorBidi"/>
          <w:b/>
          <w:bCs/>
          <w:color w:val="565656"/>
          <w:shd w:val="clear" w:color="auto" w:fill="FFFFFF"/>
          <w:lang w:val="en" w:eastAsia="fr-FR"/>
        </w:rPr>
        <w:t xml:space="preserve"> </w:t>
      </w:r>
      <w:proofErr w:type="spellStart"/>
      <w:r w:rsidR="004A2100">
        <w:rPr>
          <w:rFonts w:asciiTheme="minorBidi" w:eastAsia="Times New Roman" w:hAnsiTheme="minorBidi"/>
          <w:b/>
          <w:bCs/>
          <w:color w:val="565656"/>
          <w:shd w:val="clear" w:color="auto" w:fill="FFFFFF"/>
          <w:lang w:val="en" w:eastAsia="fr-FR"/>
        </w:rPr>
        <w:t>Lhaj</w:t>
      </w:r>
      <w:r w:rsidR="00744F86" w:rsidRPr="00B34F56">
        <w:rPr>
          <w:rFonts w:asciiTheme="minorBidi" w:eastAsia="Times New Roman" w:hAnsiTheme="minorBidi"/>
          <w:b/>
          <w:bCs/>
          <w:color w:val="565656"/>
          <w:shd w:val="clear" w:color="auto" w:fill="FFFFFF"/>
          <w:vertAlign w:val="superscript"/>
          <w:lang w:val="en" w:eastAsia="fr-FR"/>
        </w:rPr>
        <w:t>a</w:t>
      </w:r>
      <w:proofErr w:type="spellEnd"/>
      <w:r w:rsidRPr="00B34F56">
        <w:rPr>
          <w:rFonts w:asciiTheme="minorBidi" w:eastAsia="Times New Roman" w:hAnsiTheme="minorBidi"/>
          <w:b/>
          <w:bCs/>
          <w:color w:val="565656"/>
          <w:shd w:val="clear" w:color="auto" w:fill="FFFFFF"/>
          <w:lang w:val="en" w:eastAsia="fr-FR"/>
        </w:rPr>
        <w:t xml:space="preserve"> , Mohamed </w:t>
      </w:r>
      <w:proofErr w:type="spellStart"/>
      <w:r w:rsidRPr="00B34F56">
        <w:rPr>
          <w:rFonts w:asciiTheme="minorBidi" w:eastAsia="Times New Roman" w:hAnsiTheme="minorBidi"/>
          <w:b/>
          <w:bCs/>
          <w:color w:val="565656"/>
          <w:shd w:val="clear" w:color="auto" w:fill="FFFFFF"/>
          <w:lang w:val="en" w:eastAsia="fr-FR"/>
        </w:rPr>
        <w:t>Kriet</w:t>
      </w:r>
      <w:bookmarkStart w:id="0" w:name="AFF0005"/>
      <w:bookmarkEnd w:id="0"/>
      <w:r w:rsidRPr="00B34F56">
        <w:rPr>
          <w:rFonts w:asciiTheme="minorBidi" w:eastAsia="Times New Roman" w:hAnsiTheme="minorBidi"/>
          <w:b/>
          <w:bCs/>
          <w:color w:val="565656"/>
          <w:shd w:val="clear" w:color="auto" w:fill="FFFFFF"/>
          <w:vertAlign w:val="superscript"/>
          <w:lang w:val="en" w:eastAsia="fr-FR"/>
        </w:rPr>
        <w:t>a</w:t>
      </w:r>
      <w:proofErr w:type="spellEnd"/>
      <w:r>
        <w:rPr>
          <w:rFonts w:asciiTheme="minorBidi" w:eastAsia="Times New Roman" w:hAnsiTheme="minorBidi"/>
          <w:b/>
          <w:bCs/>
          <w:color w:val="565656"/>
          <w:shd w:val="clear" w:color="auto" w:fill="FFFFFF"/>
          <w:lang w:val="en" w:eastAsia="fr-FR"/>
        </w:rPr>
        <w:t xml:space="preserve"> </w:t>
      </w:r>
      <w:r w:rsidRPr="00B34F56">
        <w:rPr>
          <w:rFonts w:asciiTheme="minorBidi" w:eastAsia="Times New Roman" w:hAnsiTheme="minorBidi"/>
          <w:b/>
          <w:bCs/>
          <w:color w:val="565656"/>
          <w:shd w:val="clear" w:color="auto" w:fill="FFFFFF"/>
          <w:lang w:val="en" w:eastAsia="fr-FR"/>
        </w:rPr>
        <w:t xml:space="preserve">, </w:t>
      </w:r>
      <w:proofErr w:type="spellStart"/>
      <w:r w:rsidRPr="00B34F56">
        <w:rPr>
          <w:rFonts w:asciiTheme="minorBidi" w:eastAsia="Times New Roman" w:hAnsiTheme="minorBidi"/>
          <w:b/>
          <w:bCs/>
          <w:color w:val="565656"/>
          <w:shd w:val="clear" w:color="auto" w:fill="FFFFFF"/>
          <w:lang w:val="en" w:eastAsia="fr-FR"/>
        </w:rPr>
        <w:t>Fouad</w:t>
      </w:r>
      <w:proofErr w:type="spellEnd"/>
      <w:r w:rsidRPr="00B34F56">
        <w:rPr>
          <w:rFonts w:asciiTheme="minorBidi" w:eastAsia="Times New Roman" w:hAnsiTheme="minorBidi"/>
          <w:b/>
          <w:bCs/>
          <w:color w:val="565656"/>
          <w:shd w:val="clear" w:color="auto" w:fill="FFFFFF"/>
          <w:lang w:val="en" w:eastAsia="fr-FR"/>
        </w:rPr>
        <w:t xml:space="preserve"> </w:t>
      </w:r>
      <w:proofErr w:type="spellStart"/>
      <w:r w:rsidRPr="00B34F56">
        <w:rPr>
          <w:rFonts w:asciiTheme="minorBidi" w:eastAsia="Times New Roman" w:hAnsiTheme="minorBidi"/>
          <w:b/>
          <w:bCs/>
          <w:color w:val="565656"/>
          <w:shd w:val="clear" w:color="auto" w:fill="FFFFFF"/>
          <w:lang w:val="en" w:eastAsia="fr-FR"/>
        </w:rPr>
        <w:t>Elasri</w:t>
      </w:r>
      <w:r w:rsidRPr="00B34F56">
        <w:rPr>
          <w:rFonts w:asciiTheme="minorBidi" w:eastAsia="Times New Roman" w:hAnsiTheme="minorBidi"/>
          <w:b/>
          <w:bCs/>
          <w:color w:val="565656"/>
          <w:shd w:val="clear" w:color="auto" w:fill="FFFFFF"/>
          <w:vertAlign w:val="superscript"/>
          <w:lang w:val="en" w:eastAsia="fr-FR"/>
        </w:rPr>
        <w:t>a</w:t>
      </w:r>
      <w:proofErr w:type="spellEnd"/>
    </w:p>
    <w:p w:rsidR="00C263EC" w:rsidRDefault="00C263EC" w:rsidP="000E055E">
      <w:pPr>
        <w:shd w:val="clear" w:color="auto" w:fill="FFFFFF"/>
        <w:spacing w:after="0" w:line="480" w:lineRule="auto"/>
        <w:jc w:val="both"/>
        <w:outlineLvl w:val="0"/>
        <w:rPr>
          <w:rFonts w:asciiTheme="minorBidi" w:hAnsiTheme="minorBidi"/>
        </w:rPr>
      </w:pPr>
      <w:proofErr w:type="gramStart"/>
      <w:r>
        <w:rPr>
          <w:rFonts w:asciiTheme="minorBidi" w:hAnsiTheme="minorBidi"/>
          <w:vertAlign w:val="superscript"/>
          <w:lang w:val="en"/>
        </w:rPr>
        <w:t>a</w:t>
      </w:r>
      <w:proofErr w:type="spellStart"/>
      <w:r w:rsidRPr="00D07D92">
        <w:rPr>
          <w:rFonts w:asciiTheme="minorBidi" w:hAnsiTheme="minorBidi"/>
        </w:rPr>
        <w:t>Ophthalmology</w:t>
      </w:r>
      <w:proofErr w:type="spellEnd"/>
      <w:proofErr w:type="gramEnd"/>
      <w:r w:rsidRPr="00D07D92">
        <w:rPr>
          <w:rFonts w:asciiTheme="minorBidi" w:hAnsiTheme="minorBidi"/>
        </w:rPr>
        <w:t xml:space="preserve"> </w:t>
      </w:r>
      <w:proofErr w:type="spellStart"/>
      <w:r w:rsidRPr="00D07D92">
        <w:rPr>
          <w:rFonts w:asciiTheme="minorBidi" w:hAnsiTheme="minorBidi"/>
        </w:rPr>
        <w:t>Departmen</w:t>
      </w:r>
      <w:r>
        <w:rPr>
          <w:rFonts w:asciiTheme="minorBidi" w:hAnsiTheme="minorBidi"/>
        </w:rPr>
        <w:t>t</w:t>
      </w:r>
      <w:proofErr w:type="spellEnd"/>
      <w:r>
        <w:rPr>
          <w:rFonts w:asciiTheme="minorBidi" w:hAnsiTheme="minorBidi"/>
        </w:rPr>
        <w:t xml:space="preserve">, </w:t>
      </w:r>
      <w:proofErr w:type="spellStart"/>
      <w:r w:rsidRPr="008013A2">
        <w:rPr>
          <w:rFonts w:asciiTheme="minorBidi" w:hAnsiTheme="minorBidi"/>
        </w:rPr>
        <w:t>Avicenn</w:t>
      </w:r>
      <w:r>
        <w:rPr>
          <w:rFonts w:asciiTheme="minorBidi" w:hAnsiTheme="minorBidi"/>
        </w:rPr>
        <w:t>a</w:t>
      </w:r>
      <w:proofErr w:type="spellEnd"/>
      <w:r>
        <w:rPr>
          <w:rFonts w:asciiTheme="minorBidi" w:hAnsiTheme="minorBidi"/>
        </w:rPr>
        <w:t xml:space="preserve"> </w:t>
      </w:r>
      <w:proofErr w:type="spellStart"/>
      <w:r w:rsidR="000E055E">
        <w:rPr>
          <w:rFonts w:asciiTheme="minorBidi" w:hAnsiTheme="minorBidi"/>
        </w:rPr>
        <w:t>military</w:t>
      </w:r>
      <w:proofErr w:type="spellEnd"/>
      <w:r w:rsidR="000E055E">
        <w:rPr>
          <w:rFonts w:asciiTheme="minorBidi" w:hAnsiTheme="minorBidi"/>
        </w:rPr>
        <w:t xml:space="preserve"> </w:t>
      </w:r>
      <w:proofErr w:type="spellStart"/>
      <w:r w:rsidR="000E055E">
        <w:rPr>
          <w:rFonts w:asciiTheme="minorBidi" w:hAnsiTheme="minorBidi"/>
        </w:rPr>
        <w:t>hospital</w:t>
      </w:r>
      <w:proofErr w:type="spellEnd"/>
      <w:r w:rsidR="000E055E">
        <w:rPr>
          <w:rFonts w:asciiTheme="minorBidi" w:hAnsiTheme="minorBidi"/>
        </w:rPr>
        <w:t xml:space="preserve"> of Marrakech</w:t>
      </w:r>
      <w:r w:rsidR="002309C0">
        <w:rPr>
          <w:rFonts w:asciiTheme="minorBidi" w:hAnsiTheme="minorBidi"/>
        </w:rPr>
        <w:t xml:space="preserve">, </w:t>
      </w:r>
      <w:proofErr w:type="spellStart"/>
      <w:r>
        <w:rPr>
          <w:rFonts w:asciiTheme="minorBidi" w:hAnsiTheme="minorBidi"/>
        </w:rPr>
        <w:t>Mor</w:t>
      </w:r>
      <w:r w:rsidRPr="00D07D92">
        <w:rPr>
          <w:rFonts w:asciiTheme="minorBidi" w:hAnsiTheme="minorBidi"/>
        </w:rPr>
        <w:t>o</w:t>
      </w:r>
      <w:r>
        <w:rPr>
          <w:rFonts w:asciiTheme="minorBidi" w:hAnsiTheme="minorBidi"/>
        </w:rPr>
        <w:t>c</w:t>
      </w:r>
      <w:r w:rsidRPr="00D07D92">
        <w:rPr>
          <w:rFonts w:asciiTheme="minorBidi" w:hAnsiTheme="minorBidi"/>
        </w:rPr>
        <w:t>co</w:t>
      </w:r>
      <w:proofErr w:type="spellEnd"/>
    </w:p>
    <w:p w:rsidR="00C263EC" w:rsidRDefault="00C263EC" w:rsidP="00C263EC">
      <w:pPr>
        <w:shd w:val="clear" w:color="auto" w:fill="FFFFFF"/>
        <w:spacing w:after="0" w:line="480" w:lineRule="auto"/>
        <w:jc w:val="both"/>
        <w:outlineLvl w:val="0"/>
        <w:rPr>
          <w:rFonts w:asciiTheme="minorBidi" w:eastAsia="Times New Roman" w:hAnsiTheme="minorBidi"/>
          <w:color w:val="202124"/>
          <w:lang w:val="en" w:eastAsia="fr-FR"/>
        </w:rPr>
      </w:pPr>
      <w:r w:rsidRPr="00650C33">
        <w:rPr>
          <w:rFonts w:asciiTheme="minorBidi" w:eastAsia="Times New Roman" w:hAnsiTheme="minorBidi"/>
          <w:color w:val="202124"/>
          <w:lang w:val="en" w:eastAsia="fr-FR"/>
        </w:rPr>
        <w:t>*Corresponding author</w:t>
      </w:r>
    </w:p>
    <w:p w:rsidR="002309C0" w:rsidRDefault="002309C0" w:rsidP="00C263EC">
      <w:pPr>
        <w:shd w:val="clear" w:color="auto" w:fill="FFFFFF"/>
        <w:spacing w:after="0" w:line="480" w:lineRule="auto"/>
        <w:jc w:val="both"/>
        <w:outlineLvl w:val="0"/>
        <w:rPr>
          <w:rFonts w:asciiTheme="minorBidi" w:eastAsia="Times New Roman" w:hAnsiTheme="minorBidi"/>
          <w:color w:val="202124"/>
          <w:lang w:val="en" w:eastAsia="fr-FR"/>
        </w:rPr>
      </w:pPr>
      <w:r>
        <w:rPr>
          <w:rFonts w:asciiTheme="minorBidi" w:eastAsia="Times New Roman" w:hAnsiTheme="minorBidi"/>
          <w:color w:val="202124"/>
          <w:lang w:val="en" w:eastAsia="fr-FR"/>
        </w:rPr>
        <w:t>houda.bezza@gmail.com</w:t>
      </w:r>
    </w:p>
    <w:p w:rsidR="00692CFE" w:rsidRPr="00C7079B" w:rsidRDefault="002F1A39" w:rsidP="002F1A39">
      <w:pPr>
        <w:shd w:val="clear" w:color="auto" w:fill="FFFFFF"/>
        <w:spacing w:before="100" w:beforeAutospacing="1" w:after="100" w:afterAutospacing="1" w:line="240" w:lineRule="auto"/>
        <w:outlineLvl w:val="1"/>
        <w:rPr>
          <w:rFonts w:ascii="Cambria" w:eastAsia="Times New Roman" w:hAnsi="Cambria" w:cs="Times New Roman"/>
          <w:b/>
          <w:bCs/>
          <w:color w:val="000000"/>
          <w:spacing w:val="-8"/>
          <w:sz w:val="28"/>
          <w:szCs w:val="28"/>
          <w:u w:val="single"/>
          <w:lang w:eastAsia="fr-FR"/>
        </w:rPr>
      </w:pPr>
      <w:r>
        <w:rPr>
          <w:rFonts w:ascii="Cambria" w:eastAsia="Times New Roman" w:hAnsi="Cambria" w:cs="Times New Roman"/>
          <w:b/>
          <w:bCs/>
          <w:color w:val="000000"/>
          <w:spacing w:val="-8"/>
          <w:sz w:val="28"/>
          <w:szCs w:val="28"/>
          <w:u w:val="single"/>
          <w:lang w:eastAsia="fr-FR"/>
        </w:rPr>
        <w:t>Abstract :</w:t>
      </w:r>
    </w:p>
    <w:p w:rsidR="00E60670" w:rsidRPr="00E60670" w:rsidRDefault="00E60670" w:rsidP="00E60670">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proofErr w:type="gramStart"/>
      <w:r w:rsidRPr="00E60670">
        <w:rPr>
          <w:rFonts w:ascii="Cambria" w:eastAsia="Times New Roman" w:hAnsi="Cambria" w:cs="Times New Roman"/>
          <w:color w:val="000000"/>
          <w:spacing w:val="-8"/>
          <w:sz w:val="28"/>
          <w:szCs w:val="28"/>
          <w:lang w:eastAsia="fr-FR"/>
        </w:rPr>
        <w:t>we</w:t>
      </w:r>
      <w:proofErr w:type="spellEnd"/>
      <w:proofErr w:type="gramEnd"/>
      <w:r w:rsidRPr="00E60670">
        <w:rPr>
          <w:rFonts w:ascii="Cambria" w:eastAsia="Times New Roman" w:hAnsi="Cambria" w:cs="Times New Roman"/>
          <w:color w:val="000000"/>
          <w:spacing w:val="-8"/>
          <w:sz w:val="28"/>
          <w:szCs w:val="28"/>
          <w:lang w:eastAsia="fr-FR"/>
        </w:rPr>
        <w:t xml:space="preserve"> report the case of a 7-year-old </w:t>
      </w:r>
      <w:proofErr w:type="spellStart"/>
      <w:r w:rsidRPr="00E60670">
        <w:rPr>
          <w:rFonts w:ascii="Cambria" w:eastAsia="Times New Roman" w:hAnsi="Cambria" w:cs="Times New Roman"/>
          <w:color w:val="000000"/>
          <w:spacing w:val="-8"/>
          <w:sz w:val="28"/>
          <w:szCs w:val="28"/>
          <w:lang w:eastAsia="fr-FR"/>
        </w:rPr>
        <w:t>child</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who</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presented</w:t>
      </w:r>
      <w:proofErr w:type="spellEnd"/>
      <w:r w:rsidRPr="00E60670">
        <w:rPr>
          <w:rFonts w:ascii="Cambria" w:eastAsia="Times New Roman" w:hAnsi="Cambria" w:cs="Times New Roman"/>
          <w:color w:val="000000"/>
          <w:spacing w:val="-8"/>
          <w:sz w:val="28"/>
          <w:szCs w:val="28"/>
          <w:lang w:eastAsia="fr-FR"/>
        </w:rPr>
        <w:t xml:space="preserve"> to </w:t>
      </w:r>
      <w:proofErr w:type="spellStart"/>
      <w:r w:rsidRPr="00E60670">
        <w:rPr>
          <w:rFonts w:ascii="Cambria" w:eastAsia="Times New Roman" w:hAnsi="Cambria" w:cs="Times New Roman"/>
          <w:color w:val="000000"/>
          <w:spacing w:val="-8"/>
          <w:sz w:val="28"/>
          <w:szCs w:val="28"/>
          <w:lang w:eastAsia="fr-FR"/>
        </w:rPr>
        <w:t>our</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department</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with</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recurrent</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red</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eye</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After</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several</w:t>
      </w:r>
      <w:proofErr w:type="spellEnd"/>
      <w:r w:rsidRPr="00E60670">
        <w:rPr>
          <w:rFonts w:ascii="Cambria" w:eastAsia="Times New Roman" w:hAnsi="Cambria" w:cs="Times New Roman"/>
          <w:color w:val="000000"/>
          <w:spacing w:val="-8"/>
          <w:sz w:val="28"/>
          <w:szCs w:val="28"/>
          <w:lang w:eastAsia="fr-FR"/>
        </w:rPr>
        <w:t xml:space="preserve"> investigations, the </w:t>
      </w:r>
      <w:proofErr w:type="spellStart"/>
      <w:r w:rsidRPr="00E60670">
        <w:rPr>
          <w:rFonts w:ascii="Cambria" w:eastAsia="Times New Roman" w:hAnsi="Cambria" w:cs="Times New Roman"/>
          <w:color w:val="000000"/>
          <w:spacing w:val="-8"/>
          <w:sz w:val="28"/>
          <w:szCs w:val="28"/>
          <w:lang w:eastAsia="fr-FR"/>
        </w:rPr>
        <w:t>diagnostoc</w:t>
      </w:r>
      <w:proofErr w:type="spellEnd"/>
      <w:r w:rsidRPr="00E60670">
        <w:rPr>
          <w:rFonts w:ascii="Cambria" w:eastAsia="Times New Roman" w:hAnsi="Cambria" w:cs="Times New Roman"/>
          <w:color w:val="000000"/>
          <w:spacing w:val="-8"/>
          <w:sz w:val="28"/>
          <w:szCs w:val="28"/>
          <w:lang w:eastAsia="fr-FR"/>
        </w:rPr>
        <w:t xml:space="preserve"> of </w:t>
      </w:r>
      <w:proofErr w:type="spellStart"/>
      <w:r w:rsidRPr="00E60670">
        <w:rPr>
          <w:rFonts w:ascii="Cambria" w:eastAsia="Times New Roman" w:hAnsi="Cambria" w:cs="Times New Roman"/>
          <w:color w:val="000000"/>
          <w:spacing w:val="-8"/>
          <w:sz w:val="28"/>
          <w:szCs w:val="28"/>
          <w:lang w:eastAsia="fr-FR"/>
        </w:rPr>
        <w:t>isolated</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ocular</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rosacea</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was</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retained</w:t>
      </w:r>
      <w:proofErr w:type="spellEnd"/>
      <w:r w:rsidRPr="00E60670">
        <w:rPr>
          <w:rFonts w:ascii="Cambria" w:eastAsia="Times New Roman" w:hAnsi="Cambria" w:cs="Times New Roman"/>
          <w:color w:val="000000"/>
          <w:spacing w:val="-8"/>
          <w:sz w:val="28"/>
          <w:szCs w:val="28"/>
          <w:lang w:eastAsia="fr-FR"/>
        </w:rPr>
        <w:t xml:space="preserve"> and the patient </w:t>
      </w:r>
      <w:proofErr w:type="spellStart"/>
      <w:r w:rsidRPr="00E60670">
        <w:rPr>
          <w:rFonts w:ascii="Cambria" w:eastAsia="Times New Roman" w:hAnsi="Cambria" w:cs="Times New Roman"/>
          <w:color w:val="000000"/>
          <w:spacing w:val="-8"/>
          <w:sz w:val="28"/>
          <w:szCs w:val="28"/>
          <w:lang w:eastAsia="fr-FR"/>
        </w:rPr>
        <w:t>was</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treated</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with</w:t>
      </w:r>
      <w:proofErr w:type="spellEnd"/>
      <w:r w:rsidRPr="00E60670">
        <w:rPr>
          <w:rFonts w:ascii="Cambria" w:eastAsia="Times New Roman" w:hAnsi="Cambria" w:cs="Times New Roman"/>
          <w:color w:val="000000"/>
          <w:spacing w:val="-8"/>
          <w:sz w:val="28"/>
          <w:szCs w:val="28"/>
          <w:lang w:eastAsia="fr-FR"/>
        </w:rPr>
        <w:t xml:space="preserve"> local and </w:t>
      </w:r>
      <w:proofErr w:type="spellStart"/>
      <w:r w:rsidRPr="00E60670">
        <w:rPr>
          <w:rFonts w:ascii="Cambria" w:eastAsia="Times New Roman" w:hAnsi="Cambria" w:cs="Times New Roman"/>
          <w:color w:val="000000"/>
          <w:spacing w:val="-8"/>
          <w:sz w:val="28"/>
          <w:szCs w:val="28"/>
          <w:lang w:eastAsia="fr-FR"/>
        </w:rPr>
        <w:t>general</w:t>
      </w:r>
      <w:proofErr w:type="spellEnd"/>
      <w:r w:rsidRPr="00E60670">
        <w:rPr>
          <w:rFonts w:ascii="Cambria" w:eastAsia="Times New Roman" w:hAnsi="Cambria" w:cs="Times New Roman"/>
          <w:color w:val="000000"/>
          <w:spacing w:val="-8"/>
          <w:sz w:val="28"/>
          <w:szCs w:val="28"/>
          <w:lang w:eastAsia="fr-FR"/>
        </w:rPr>
        <w:t xml:space="preserve"> macrolide. </w:t>
      </w:r>
    </w:p>
    <w:p w:rsidR="00E60670" w:rsidRDefault="00E60670" w:rsidP="00E60670">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gramStart"/>
      <w:r w:rsidRPr="00E60670">
        <w:rPr>
          <w:rFonts w:ascii="Cambria" w:eastAsia="Times New Roman" w:hAnsi="Cambria" w:cs="Times New Roman"/>
          <w:color w:val="000000"/>
          <w:spacing w:val="-8"/>
          <w:sz w:val="28"/>
          <w:szCs w:val="28"/>
          <w:lang w:eastAsia="fr-FR"/>
        </w:rPr>
        <w:t>the</w:t>
      </w:r>
      <w:proofErr w:type="gram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evolution</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was</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marked</w:t>
      </w:r>
      <w:proofErr w:type="spellEnd"/>
      <w:r w:rsidRPr="00E60670">
        <w:rPr>
          <w:rFonts w:ascii="Cambria" w:eastAsia="Times New Roman" w:hAnsi="Cambria" w:cs="Times New Roman"/>
          <w:color w:val="000000"/>
          <w:spacing w:val="-8"/>
          <w:sz w:val="28"/>
          <w:szCs w:val="28"/>
          <w:lang w:eastAsia="fr-FR"/>
        </w:rPr>
        <w:t xml:space="preserve"> by a </w:t>
      </w:r>
      <w:proofErr w:type="spellStart"/>
      <w:r w:rsidRPr="00E60670">
        <w:rPr>
          <w:rFonts w:ascii="Cambria" w:eastAsia="Times New Roman" w:hAnsi="Cambria" w:cs="Times New Roman"/>
          <w:color w:val="000000"/>
          <w:spacing w:val="-8"/>
          <w:sz w:val="28"/>
          <w:szCs w:val="28"/>
          <w:lang w:eastAsia="fr-FR"/>
        </w:rPr>
        <w:t>complete</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remission</w:t>
      </w:r>
      <w:proofErr w:type="spellEnd"/>
      <w:r w:rsidRPr="00E60670">
        <w:rPr>
          <w:rFonts w:ascii="Cambria" w:eastAsia="Times New Roman" w:hAnsi="Cambria" w:cs="Times New Roman"/>
          <w:color w:val="000000"/>
          <w:spacing w:val="-8"/>
          <w:sz w:val="28"/>
          <w:szCs w:val="28"/>
          <w:lang w:eastAsia="fr-FR"/>
        </w:rPr>
        <w:t xml:space="preserve"> of </w:t>
      </w:r>
      <w:proofErr w:type="spellStart"/>
      <w:r w:rsidRPr="00E60670">
        <w:rPr>
          <w:rFonts w:ascii="Cambria" w:eastAsia="Times New Roman" w:hAnsi="Cambria" w:cs="Times New Roman"/>
          <w:color w:val="000000"/>
          <w:spacing w:val="-8"/>
          <w:sz w:val="28"/>
          <w:szCs w:val="28"/>
          <w:lang w:eastAsia="fr-FR"/>
        </w:rPr>
        <w:t>her</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symptoms</w:t>
      </w:r>
      <w:proofErr w:type="spellEnd"/>
      <w:r w:rsidRPr="00E60670">
        <w:rPr>
          <w:rFonts w:ascii="Cambria" w:eastAsia="Times New Roman" w:hAnsi="Cambria" w:cs="Times New Roman"/>
          <w:color w:val="000000"/>
          <w:spacing w:val="-8"/>
          <w:sz w:val="28"/>
          <w:szCs w:val="28"/>
          <w:lang w:eastAsia="fr-FR"/>
        </w:rPr>
        <w:t xml:space="preserve"> and an </w:t>
      </w:r>
      <w:proofErr w:type="spellStart"/>
      <w:r w:rsidRPr="00E60670">
        <w:rPr>
          <w:rFonts w:ascii="Cambria" w:eastAsia="Times New Roman" w:hAnsi="Cambria" w:cs="Times New Roman"/>
          <w:color w:val="000000"/>
          <w:spacing w:val="-8"/>
          <w:sz w:val="28"/>
          <w:szCs w:val="28"/>
          <w:lang w:eastAsia="fr-FR"/>
        </w:rPr>
        <w:t>improvement</w:t>
      </w:r>
      <w:proofErr w:type="spellEnd"/>
      <w:r w:rsidRPr="00E60670">
        <w:rPr>
          <w:rFonts w:ascii="Cambria" w:eastAsia="Times New Roman" w:hAnsi="Cambria" w:cs="Times New Roman"/>
          <w:color w:val="000000"/>
          <w:spacing w:val="-8"/>
          <w:sz w:val="28"/>
          <w:szCs w:val="28"/>
          <w:lang w:eastAsia="fr-FR"/>
        </w:rPr>
        <w:t xml:space="preserve"> in </w:t>
      </w:r>
      <w:proofErr w:type="spellStart"/>
      <w:r w:rsidRPr="00E60670">
        <w:rPr>
          <w:rFonts w:ascii="Cambria" w:eastAsia="Times New Roman" w:hAnsi="Cambria" w:cs="Times New Roman"/>
          <w:color w:val="000000"/>
          <w:spacing w:val="-8"/>
          <w:sz w:val="28"/>
          <w:szCs w:val="28"/>
          <w:lang w:eastAsia="fr-FR"/>
        </w:rPr>
        <w:t>her</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visual</w:t>
      </w:r>
      <w:proofErr w:type="spellEnd"/>
      <w:r w:rsidRPr="00E60670">
        <w:rPr>
          <w:rFonts w:ascii="Cambria" w:eastAsia="Times New Roman" w:hAnsi="Cambria" w:cs="Times New Roman"/>
          <w:color w:val="000000"/>
          <w:spacing w:val="-8"/>
          <w:sz w:val="28"/>
          <w:szCs w:val="28"/>
          <w:lang w:eastAsia="fr-FR"/>
        </w:rPr>
        <w:t xml:space="preserve"> </w:t>
      </w:r>
      <w:proofErr w:type="spellStart"/>
      <w:r w:rsidRPr="00E60670">
        <w:rPr>
          <w:rFonts w:ascii="Cambria" w:eastAsia="Times New Roman" w:hAnsi="Cambria" w:cs="Times New Roman"/>
          <w:color w:val="000000"/>
          <w:spacing w:val="-8"/>
          <w:sz w:val="28"/>
          <w:szCs w:val="28"/>
          <w:lang w:eastAsia="fr-FR"/>
        </w:rPr>
        <w:t>acuity</w:t>
      </w:r>
      <w:proofErr w:type="spellEnd"/>
      <w:r w:rsidRPr="00E60670">
        <w:rPr>
          <w:rFonts w:ascii="Cambria" w:eastAsia="Times New Roman" w:hAnsi="Cambria" w:cs="Times New Roman"/>
          <w:color w:val="000000"/>
          <w:spacing w:val="-8"/>
          <w:sz w:val="28"/>
          <w:szCs w:val="28"/>
          <w:lang w:eastAsia="fr-FR"/>
        </w:rPr>
        <w:t xml:space="preserve"> </w:t>
      </w:r>
    </w:p>
    <w:p w:rsidR="00C7079B" w:rsidRPr="00C7079B" w:rsidRDefault="00C7079B" w:rsidP="00E60670">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Pr>
          <w:rFonts w:ascii="Cambria" w:eastAsia="Times New Roman" w:hAnsi="Cambria" w:cs="Times New Roman"/>
          <w:color w:val="000000"/>
          <w:spacing w:val="-8"/>
          <w:sz w:val="28"/>
          <w:szCs w:val="28"/>
          <w:lang w:eastAsia="fr-FR"/>
        </w:rPr>
        <w:t xml:space="preserve">Key </w:t>
      </w:r>
      <w:proofErr w:type="spellStart"/>
      <w:r>
        <w:rPr>
          <w:rFonts w:ascii="Cambria" w:eastAsia="Times New Roman" w:hAnsi="Cambria" w:cs="Times New Roman"/>
          <w:color w:val="000000"/>
          <w:spacing w:val="-8"/>
          <w:sz w:val="28"/>
          <w:szCs w:val="28"/>
          <w:lang w:eastAsia="fr-FR"/>
        </w:rPr>
        <w:t>words</w:t>
      </w:r>
      <w:proofErr w:type="spellEnd"/>
      <w:r>
        <w:rPr>
          <w:rFonts w:ascii="Cambria" w:eastAsia="Times New Roman" w:hAnsi="Cambria" w:cs="Times New Roman"/>
          <w:color w:val="000000"/>
          <w:spacing w:val="-8"/>
          <w:sz w:val="28"/>
          <w:szCs w:val="28"/>
          <w:lang w:eastAsia="fr-FR"/>
        </w:rPr>
        <w:t xml:space="preserve"> : </w:t>
      </w:r>
      <w:proofErr w:type="spellStart"/>
      <w:r>
        <w:rPr>
          <w:rFonts w:ascii="Cambria" w:eastAsia="Times New Roman" w:hAnsi="Cambria" w:cs="Times New Roman"/>
          <w:color w:val="000000"/>
          <w:spacing w:val="-8"/>
          <w:sz w:val="28"/>
          <w:szCs w:val="28"/>
          <w:lang w:eastAsia="fr-FR"/>
        </w:rPr>
        <w:t>ocular</w:t>
      </w:r>
      <w:proofErr w:type="spellEnd"/>
      <w:r>
        <w:rPr>
          <w:rFonts w:ascii="Cambria" w:eastAsia="Times New Roman" w:hAnsi="Cambria" w:cs="Times New Roman"/>
          <w:color w:val="000000"/>
          <w:spacing w:val="-8"/>
          <w:sz w:val="28"/>
          <w:szCs w:val="28"/>
          <w:lang w:eastAsia="fr-FR"/>
        </w:rPr>
        <w:t xml:space="preserve"> </w:t>
      </w:r>
      <w:proofErr w:type="spellStart"/>
      <w:proofErr w:type="gramStart"/>
      <w:r>
        <w:rPr>
          <w:rFonts w:ascii="Cambria" w:eastAsia="Times New Roman" w:hAnsi="Cambria" w:cs="Times New Roman"/>
          <w:color w:val="000000"/>
          <w:spacing w:val="-8"/>
          <w:sz w:val="28"/>
          <w:szCs w:val="28"/>
          <w:lang w:eastAsia="fr-FR"/>
        </w:rPr>
        <w:t>rosacea</w:t>
      </w:r>
      <w:proofErr w:type="spellEnd"/>
      <w:r>
        <w:rPr>
          <w:rFonts w:ascii="Cambria" w:eastAsia="Times New Roman" w:hAnsi="Cambria" w:cs="Times New Roman"/>
          <w:color w:val="000000"/>
          <w:spacing w:val="-8"/>
          <w:sz w:val="28"/>
          <w:szCs w:val="28"/>
          <w:lang w:eastAsia="fr-FR"/>
        </w:rPr>
        <w:t xml:space="preserve"> ,</w:t>
      </w:r>
      <w:proofErr w:type="spellStart"/>
      <w:r>
        <w:rPr>
          <w:rFonts w:ascii="Cambria" w:eastAsia="Times New Roman" w:hAnsi="Cambria" w:cs="Times New Roman"/>
          <w:color w:val="000000"/>
          <w:spacing w:val="-8"/>
          <w:sz w:val="28"/>
          <w:szCs w:val="28"/>
          <w:lang w:eastAsia="fr-FR"/>
        </w:rPr>
        <w:t>children</w:t>
      </w:r>
      <w:proofErr w:type="spellEnd"/>
      <w:proofErr w:type="gramEnd"/>
      <w:r>
        <w:rPr>
          <w:rFonts w:ascii="Cambria" w:eastAsia="Times New Roman" w:hAnsi="Cambria" w:cs="Times New Roman"/>
          <w:color w:val="000000"/>
          <w:spacing w:val="-8"/>
          <w:sz w:val="28"/>
          <w:szCs w:val="28"/>
          <w:lang w:eastAsia="fr-FR"/>
        </w:rPr>
        <w:t xml:space="preserve"> , </w:t>
      </w:r>
      <w:proofErr w:type="spellStart"/>
      <w:r w:rsidRPr="00592AE4">
        <w:rPr>
          <w:rFonts w:ascii="Cambria" w:eastAsia="Times New Roman" w:hAnsi="Cambria" w:cs="Times New Roman"/>
          <w:color w:val="000000"/>
          <w:spacing w:val="-8"/>
          <w:sz w:val="28"/>
          <w:szCs w:val="28"/>
          <w:lang w:eastAsia="fr-FR"/>
        </w:rPr>
        <w:t>optical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coherence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tomography</w:t>
      </w:r>
      <w:proofErr w:type="spellEnd"/>
      <w:r>
        <w:rPr>
          <w:rFonts w:ascii="Cambria" w:eastAsia="Times New Roman" w:hAnsi="Cambria" w:cs="Times New Roman"/>
          <w:color w:val="000000"/>
          <w:spacing w:val="-8"/>
          <w:sz w:val="28"/>
          <w:szCs w:val="28"/>
          <w:lang w:eastAsia="fr-FR"/>
        </w:rPr>
        <w:t xml:space="preserve"> , </w:t>
      </w:r>
      <w:r w:rsidR="004A2100">
        <w:rPr>
          <w:rFonts w:ascii="Cambria" w:eastAsia="Times New Roman" w:hAnsi="Cambria" w:cs="Times New Roman"/>
          <w:color w:val="000000"/>
          <w:spacing w:val="-8"/>
          <w:sz w:val="28"/>
          <w:szCs w:val="28"/>
          <w:lang w:eastAsia="fr-FR"/>
        </w:rPr>
        <w:t>Morbidity</w:t>
      </w:r>
    </w:p>
    <w:p w:rsidR="00C263EC" w:rsidRDefault="00C263EC" w:rsidP="00692CFE">
      <w:pPr>
        <w:shd w:val="clear" w:color="auto" w:fill="FFFFFF"/>
        <w:spacing w:before="100" w:beforeAutospacing="1" w:after="100" w:afterAutospacing="1" w:line="240" w:lineRule="auto"/>
        <w:jc w:val="center"/>
        <w:outlineLvl w:val="1"/>
        <w:rPr>
          <w:rFonts w:ascii="Gotham SSm A" w:eastAsia="Times New Roman" w:hAnsi="Gotham SSm A" w:cs="Times New Roman"/>
          <w:b/>
          <w:bCs/>
          <w:color w:val="000000"/>
          <w:spacing w:val="-8"/>
          <w:sz w:val="36"/>
          <w:szCs w:val="36"/>
          <w:lang w:eastAsia="fr-FR"/>
        </w:rPr>
      </w:pPr>
    </w:p>
    <w:p w:rsidR="002661C7" w:rsidRPr="00592AE4" w:rsidRDefault="002661C7" w:rsidP="00692CFE">
      <w:pPr>
        <w:shd w:val="clear" w:color="auto" w:fill="FFFFFF"/>
        <w:spacing w:before="100" w:beforeAutospacing="1" w:after="100" w:afterAutospacing="1" w:line="240" w:lineRule="auto"/>
        <w:outlineLvl w:val="1"/>
        <w:rPr>
          <w:rFonts w:ascii="Cambria" w:eastAsia="Times New Roman" w:hAnsi="Cambria" w:cs="Times New Roman"/>
          <w:b/>
          <w:bCs/>
          <w:color w:val="000000"/>
          <w:spacing w:val="-8"/>
          <w:sz w:val="28"/>
          <w:szCs w:val="28"/>
          <w:lang w:eastAsia="fr-FR"/>
        </w:rPr>
      </w:pPr>
      <w:r w:rsidRPr="00592AE4">
        <w:rPr>
          <w:rFonts w:ascii="Cambria" w:eastAsia="Times New Roman" w:hAnsi="Cambria" w:cs="Times New Roman"/>
          <w:b/>
          <w:bCs/>
          <w:color w:val="000000"/>
          <w:spacing w:val="-8"/>
          <w:sz w:val="28"/>
          <w:szCs w:val="28"/>
          <w:u w:val="single"/>
          <w:lang w:eastAsia="fr-FR"/>
        </w:rPr>
        <w:t>Introduction :</w:t>
      </w:r>
    </w:p>
    <w:p w:rsidR="00A26CCF" w:rsidRPr="00592AE4" w:rsidRDefault="00A26CCF" w:rsidP="00592AE4">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t>Rosacea</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is</w:t>
      </w:r>
      <w:proofErr w:type="spellEnd"/>
      <w:r w:rsidRPr="00592AE4">
        <w:rPr>
          <w:rFonts w:ascii="Cambria" w:eastAsia="Times New Roman" w:hAnsi="Cambria" w:cs="Times New Roman"/>
          <w:color w:val="000000"/>
          <w:spacing w:val="-8"/>
          <w:sz w:val="28"/>
          <w:szCs w:val="28"/>
          <w:lang w:eastAsia="fr-FR"/>
        </w:rPr>
        <w:t xml:space="preserve"> a </w:t>
      </w:r>
      <w:proofErr w:type="spellStart"/>
      <w:r w:rsidRPr="00592AE4">
        <w:rPr>
          <w:rFonts w:ascii="Cambria" w:eastAsia="Times New Roman" w:hAnsi="Cambria" w:cs="Times New Roman"/>
          <w:color w:val="000000"/>
          <w:spacing w:val="-8"/>
          <w:sz w:val="28"/>
          <w:szCs w:val="28"/>
          <w:lang w:eastAsia="fr-FR"/>
        </w:rPr>
        <w:t>relatively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common</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disease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that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can</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be</w:t>
      </w:r>
      <w:proofErr w:type="spellEnd"/>
      <w:r w:rsidRPr="00592AE4">
        <w:rPr>
          <w:rFonts w:ascii="Cambria" w:eastAsia="Times New Roman" w:hAnsi="Cambria" w:cs="Times New Roman"/>
          <w:color w:val="000000"/>
          <w:spacing w:val="-8"/>
          <w:sz w:val="28"/>
          <w:szCs w:val="28"/>
          <w:lang w:eastAsia="fr-FR"/>
        </w:rPr>
        <w:t xml:space="preserve"> </w:t>
      </w:r>
      <w:proofErr w:type="spellStart"/>
      <w:r w:rsidR="009F1A59" w:rsidRPr="00592AE4">
        <w:rPr>
          <w:rFonts w:ascii="Cambria" w:eastAsia="Times New Roman" w:hAnsi="Cambria" w:cs="Times New Roman"/>
          <w:color w:val="000000"/>
          <w:spacing w:val="-8"/>
          <w:sz w:val="28"/>
          <w:szCs w:val="28"/>
          <w:lang w:eastAsia="fr-FR"/>
        </w:rPr>
        <w:t>confusing</w:t>
      </w:r>
      <w:proofErr w:type="spellEnd"/>
      <w:r w:rsidRPr="00592AE4">
        <w:rPr>
          <w:rFonts w:ascii="Cambria" w:eastAsia="Times New Roman" w:hAnsi="Cambria" w:cs="Times New Roman"/>
          <w:color w:val="000000"/>
          <w:spacing w:val="-8"/>
          <w:sz w:val="28"/>
          <w:szCs w:val="28"/>
          <w:lang w:eastAsia="fr-FR"/>
        </w:rPr>
        <w:t xml:space="preserve"> and lead to </w:t>
      </w:r>
      <w:proofErr w:type="spellStart"/>
      <w:r w:rsidRPr="00592AE4">
        <w:rPr>
          <w:rFonts w:ascii="Cambria" w:eastAsia="Times New Roman" w:hAnsi="Cambria" w:cs="Times New Roman"/>
          <w:color w:val="000000"/>
          <w:spacing w:val="-8"/>
          <w:sz w:val="28"/>
          <w:szCs w:val="28"/>
          <w:lang w:eastAsia="fr-FR"/>
        </w:rPr>
        <w:t>serious</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ocular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morbidity</w:t>
      </w:r>
      <w:proofErr w:type="spellEnd"/>
      <w:r w:rsidRPr="00592AE4">
        <w:rPr>
          <w:rFonts w:ascii="Cambria" w:eastAsia="Times New Roman" w:hAnsi="Cambria" w:cs="Times New Roman"/>
          <w:color w:val="000000"/>
          <w:spacing w:val="-8"/>
          <w:sz w:val="28"/>
          <w:szCs w:val="28"/>
          <w:lang w:eastAsia="fr-FR"/>
        </w:rPr>
        <w:t xml:space="preserve"> if not </w:t>
      </w:r>
      <w:proofErr w:type="spellStart"/>
      <w:r w:rsidRPr="00592AE4">
        <w:rPr>
          <w:rFonts w:ascii="Cambria" w:eastAsia="Times New Roman" w:hAnsi="Cambria" w:cs="Times New Roman"/>
          <w:color w:val="000000"/>
          <w:spacing w:val="-8"/>
          <w:sz w:val="28"/>
          <w:szCs w:val="28"/>
          <w:lang w:eastAsia="fr-FR"/>
        </w:rPr>
        <w:t>correctly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diagnosed</w:t>
      </w:r>
      <w:proofErr w:type="spellEnd"/>
      <w:r w:rsidRPr="00592AE4">
        <w:rPr>
          <w:rFonts w:ascii="Cambria" w:eastAsia="Times New Roman" w:hAnsi="Cambria" w:cs="Times New Roman"/>
          <w:color w:val="000000"/>
          <w:spacing w:val="-8"/>
          <w:sz w:val="28"/>
          <w:szCs w:val="28"/>
          <w:lang w:eastAsia="fr-FR"/>
        </w:rPr>
        <w:t xml:space="preserve"> and </w:t>
      </w:r>
      <w:proofErr w:type="spellStart"/>
      <w:r w:rsidRPr="00592AE4">
        <w:rPr>
          <w:rFonts w:ascii="Cambria" w:eastAsia="Times New Roman" w:hAnsi="Cambria" w:cs="Times New Roman"/>
          <w:color w:val="000000"/>
          <w:spacing w:val="-8"/>
          <w:sz w:val="28"/>
          <w:szCs w:val="28"/>
          <w:lang w:eastAsia="fr-FR"/>
        </w:rPr>
        <w:t>treated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Ocular</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rosacea</w:t>
      </w:r>
      <w:proofErr w:type="spellEnd"/>
      <w:r w:rsidR="00592AE4" w:rsidRPr="00592AE4">
        <w:rPr>
          <w:rFonts w:ascii="Cambria" w:eastAsia="Times New Roman" w:hAnsi="Cambria" w:cs="Times New Roman"/>
          <w:color w:val="000000"/>
          <w:spacing w:val="-8"/>
          <w:sz w:val="28"/>
          <w:szCs w:val="28"/>
          <w:lang w:eastAsia="fr-FR"/>
        </w:rPr>
        <w:t xml:space="preserve">, in </w:t>
      </w:r>
      <w:proofErr w:type="spellStart"/>
      <w:r w:rsidR="00592AE4" w:rsidRPr="00592AE4">
        <w:rPr>
          <w:rFonts w:ascii="Cambria" w:eastAsia="Times New Roman" w:hAnsi="Cambria" w:cs="Times New Roman"/>
          <w:color w:val="000000"/>
          <w:spacing w:val="-8"/>
          <w:sz w:val="28"/>
          <w:szCs w:val="28"/>
          <w:lang w:eastAsia="fr-FR"/>
        </w:rPr>
        <w:t>particular</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often</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goes</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undetected</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because</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there</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is</w:t>
      </w:r>
      <w:proofErr w:type="spellEnd"/>
      <w:r w:rsidR="00592AE4" w:rsidRPr="00592AE4">
        <w:rPr>
          <w:rFonts w:ascii="Cambria" w:eastAsia="Times New Roman" w:hAnsi="Cambria" w:cs="Times New Roman"/>
          <w:color w:val="000000"/>
          <w:spacing w:val="-8"/>
          <w:sz w:val="28"/>
          <w:szCs w:val="28"/>
          <w:lang w:eastAsia="fr-FR"/>
        </w:rPr>
        <w:t xml:space="preserve"> no </w:t>
      </w:r>
      <w:proofErr w:type="spellStart"/>
      <w:r w:rsidR="00592AE4" w:rsidRPr="00592AE4">
        <w:rPr>
          <w:rFonts w:ascii="Cambria" w:eastAsia="Times New Roman" w:hAnsi="Cambria" w:cs="Times New Roman"/>
          <w:color w:val="000000"/>
          <w:spacing w:val="-8"/>
          <w:sz w:val="28"/>
          <w:szCs w:val="28"/>
          <w:lang w:eastAsia="fr-FR"/>
        </w:rPr>
        <w:t>specific</w:t>
      </w:r>
      <w:proofErr w:type="spellEnd"/>
      <w:r w:rsidR="00592AE4" w:rsidRPr="00592AE4">
        <w:rPr>
          <w:rFonts w:ascii="Cambria" w:eastAsia="Times New Roman" w:hAnsi="Cambria" w:cs="Times New Roman"/>
          <w:color w:val="000000"/>
          <w:spacing w:val="-8"/>
          <w:sz w:val="28"/>
          <w:szCs w:val="28"/>
          <w:lang w:eastAsia="fr-FR"/>
        </w:rPr>
        <w:t xml:space="preserve"> test to </w:t>
      </w:r>
      <w:proofErr w:type="spellStart"/>
      <w:r w:rsidR="00592AE4" w:rsidRPr="00592AE4">
        <w:rPr>
          <w:rFonts w:ascii="Cambria" w:eastAsia="Times New Roman" w:hAnsi="Cambria" w:cs="Times New Roman"/>
          <w:color w:val="000000"/>
          <w:spacing w:val="-8"/>
          <w:sz w:val="28"/>
          <w:szCs w:val="28"/>
          <w:lang w:eastAsia="fr-FR"/>
        </w:rPr>
        <w:t>confirm</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it</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Diagnosis</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is</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further</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complicated</w:t>
      </w:r>
      <w:proofErr w:type="spellEnd"/>
      <w:r w:rsidR="00592AE4" w:rsidRPr="00592AE4">
        <w:rPr>
          <w:rFonts w:ascii="Cambria" w:eastAsia="Times New Roman" w:hAnsi="Cambria" w:cs="Times New Roman"/>
          <w:color w:val="000000"/>
          <w:spacing w:val="-8"/>
          <w:sz w:val="28"/>
          <w:szCs w:val="28"/>
          <w:lang w:eastAsia="fr-FR"/>
        </w:rPr>
        <w:t xml:space="preserve"> by the </w:t>
      </w:r>
      <w:proofErr w:type="spellStart"/>
      <w:r w:rsidR="00592AE4" w:rsidRPr="00592AE4">
        <w:rPr>
          <w:rFonts w:ascii="Cambria" w:eastAsia="Times New Roman" w:hAnsi="Cambria" w:cs="Times New Roman"/>
          <w:color w:val="000000"/>
          <w:spacing w:val="-8"/>
          <w:sz w:val="28"/>
          <w:szCs w:val="28"/>
          <w:lang w:eastAsia="fr-FR"/>
        </w:rPr>
        <w:t>fact</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that</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ocular</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rosacea</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symptoms</w:t>
      </w:r>
      <w:proofErr w:type="spellEnd"/>
      <w:r w:rsidR="00592AE4" w:rsidRPr="00592AE4">
        <w:rPr>
          <w:rFonts w:ascii="Cambria" w:eastAsia="Times New Roman" w:hAnsi="Cambria" w:cs="Times New Roman"/>
          <w:color w:val="000000"/>
          <w:spacing w:val="-8"/>
          <w:sz w:val="28"/>
          <w:szCs w:val="28"/>
          <w:lang w:eastAsia="fr-FR"/>
        </w:rPr>
        <w:t xml:space="preserve"> are not </w:t>
      </w:r>
      <w:proofErr w:type="spellStart"/>
      <w:r w:rsidR="00592AE4" w:rsidRPr="00592AE4">
        <w:rPr>
          <w:rFonts w:ascii="Cambria" w:eastAsia="Times New Roman" w:hAnsi="Cambria" w:cs="Times New Roman"/>
          <w:color w:val="000000"/>
          <w:spacing w:val="-8"/>
          <w:sz w:val="28"/>
          <w:szCs w:val="28"/>
          <w:lang w:eastAsia="fr-FR"/>
        </w:rPr>
        <w:t>always</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typical</w:t>
      </w:r>
      <w:proofErr w:type="spellEnd"/>
      <w:r w:rsidR="00592AE4" w:rsidRPr="00592AE4">
        <w:rPr>
          <w:rFonts w:ascii="Cambria" w:eastAsia="Times New Roman" w:hAnsi="Cambria" w:cs="Times New Roman"/>
          <w:color w:val="000000"/>
          <w:spacing w:val="-8"/>
          <w:sz w:val="28"/>
          <w:szCs w:val="28"/>
          <w:lang w:eastAsia="fr-FR"/>
        </w:rPr>
        <w:t xml:space="preserve"> of the </w:t>
      </w:r>
      <w:proofErr w:type="spellStart"/>
      <w:r w:rsidR="00592AE4" w:rsidRPr="00592AE4">
        <w:rPr>
          <w:rFonts w:ascii="Cambria" w:eastAsia="Times New Roman" w:hAnsi="Cambria" w:cs="Times New Roman"/>
          <w:color w:val="000000"/>
          <w:spacing w:val="-8"/>
          <w:sz w:val="28"/>
          <w:szCs w:val="28"/>
          <w:lang w:eastAsia="fr-FR"/>
        </w:rPr>
        <w:t>disease</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Further</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difficulties</w:t>
      </w:r>
      <w:proofErr w:type="spellEnd"/>
      <w:r w:rsidR="00592AE4" w:rsidRPr="00592AE4">
        <w:rPr>
          <w:rFonts w:ascii="Cambria" w:eastAsia="Times New Roman" w:hAnsi="Cambria" w:cs="Times New Roman"/>
          <w:color w:val="000000"/>
          <w:spacing w:val="-8"/>
          <w:sz w:val="28"/>
          <w:szCs w:val="28"/>
          <w:lang w:eastAsia="fr-FR"/>
        </w:rPr>
        <w:t xml:space="preserve"> come </w:t>
      </w:r>
      <w:proofErr w:type="spellStart"/>
      <w:r w:rsidR="00592AE4" w:rsidRPr="00592AE4">
        <w:rPr>
          <w:rFonts w:ascii="Cambria" w:eastAsia="Times New Roman" w:hAnsi="Cambria" w:cs="Times New Roman"/>
          <w:color w:val="000000"/>
          <w:spacing w:val="-8"/>
          <w:sz w:val="28"/>
          <w:szCs w:val="28"/>
          <w:lang w:eastAsia="fr-FR"/>
        </w:rPr>
        <w:t>from</w:t>
      </w:r>
      <w:proofErr w:type="spellEnd"/>
      <w:r w:rsidR="00592AE4" w:rsidRPr="00592AE4">
        <w:rPr>
          <w:rFonts w:ascii="Cambria" w:eastAsia="Times New Roman" w:hAnsi="Cambria" w:cs="Times New Roman"/>
          <w:color w:val="000000"/>
          <w:spacing w:val="-8"/>
          <w:sz w:val="28"/>
          <w:szCs w:val="28"/>
          <w:lang w:eastAsia="fr-FR"/>
        </w:rPr>
        <w:t xml:space="preserve"> the </w:t>
      </w:r>
      <w:proofErr w:type="spellStart"/>
      <w:r w:rsidR="00592AE4" w:rsidRPr="00592AE4">
        <w:rPr>
          <w:rFonts w:ascii="Cambria" w:eastAsia="Times New Roman" w:hAnsi="Cambria" w:cs="Times New Roman"/>
          <w:color w:val="000000"/>
          <w:spacing w:val="-8"/>
          <w:sz w:val="28"/>
          <w:szCs w:val="28"/>
          <w:lang w:eastAsia="fr-FR"/>
        </w:rPr>
        <w:t>fact</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that</w:t>
      </w:r>
      <w:proofErr w:type="spellEnd"/>
      <w:r w:rsidR="00592AE4" w:rsidRPr="00592AE4">
        <w:rPr>
          <w:rFonts w:ascii="Cambria" w:eastAsia="Times New Roman" w:hAnsi="Cambria" w:cs="Times New Roman"/>
          <w:color w:val="000000"/>
          <w:spacing w:val="-8"/>
          <w:sz w:val="28"/>
          <w:szCs w:val="28"/>
          <w:lang w:eastAsia="fr-FR"/>
        </w:rPr>
        <w:t xml:space="preserve"> the </w:t>
      </w:r>
      <w:proofErr w:type="spellStart"/>
      <w:r w:rsidR="00592AE4" w:rsidRPr="00592AE4">
        <w:rPr>
          <w:rFonts w:ascii="Cambria" w:eastAsia="Times New Roman" w:hAnsi="Cambria" w:cs="Times New Roman"/>
          <w:color w:val="000000"/>
          <w:spacing w:val="-8"/>
          <w:sz w:val="28"/>
          <w:szCs w:val="28"/>
          <w:lang w:eastAsia="fr-FR"/>
        </w:rPr>
        <w:t>severity</w:t>
      </w:r>
      <w:proofErr w:type="spellEnd"/>
      <w:r w:rsidR="00592AE4" w:rsidRPr="00592AE4">
        <w:rPr>
          <w:rFonts w:ascii="Cambria" w:eastAsia="Times New Roman" w:hAnsi="Cambria" w:cs="Times New Roman"/>
          <w:color w:val="000000"/>
          <w:spacing w:val="-8"/>
          <w:sz w:val="28"/>
          <w:szCs w:val="28"/>
          <w:lang w:eastAsia="fr-FR"/>
        </w:rPr>
        <w:t xml:space="preserve"> of </w:t>
      </w:r>
      <w:proofErr w:type="spellStart"/>
      <w:r w:rsidR="00592AE4" w:rsidRPr="00592AE4">
        <w:rPr>
          <w:rFonts w:ascii="Cambria" w:eastAsia="Times New Roman" w:hAnsi="Cambria" w:cs="Times New Roman"/>
          <w:color w:val="000000"/>
          <w:spacing w:val="-8"/>
          <w:sz w:val="28"/>
          <w:szCs w:val="28"/>
          <w:lang w:eastAsia="fr-FR"/>
        </w:rPr>
        <w:t>ocular</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symptoms</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often</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does</w:t>
      </w:r>
      <w:proofErr w:type="spellEnd"/>
      <w:r w:rsidR="00592AE4" w:rsidRPr="00592AE4">
        <w:rPr>
          <w:rFonts w:ascii="Cambria" w:eastAsia="Times New Roman" w:hAnsi="Cambria" w:cs="Times New Roman"/>
          <w:color w:val="000000"/>
          <w:spacing w:val="-8"/>
          <w:sz w:val="28"/>
          <w:szCs w:val="28"/>
          <w:lang w:eastAsia="fr-FR"/>
        </w:rPr>
        <w:t xml:space="preserve"> not </w:t>
      </w:r>
      <w:proofErr w:type="spellStart"/>
      <w:r w:rsidR="00592AE4" w:rsidRPr="00592AE4">
        <w:rPr>
          <w:rFonts w:ascii="Cambria" w:eastAsia="Times New Roman" w:hAnsi="Cambria" w:cs="Times New Roman"/>
          <w:color w:val="000000"/>
          <w:spacing w:val="-8"/>
          <w:sz w:val="28"/>
          <w:szCs w:val="28"/>
          <w:lang w:eastAsia="fr-FR"/>
        </w:rPr>
        <w:t>correlate</w:t>
      </w:r>
      <w:proofErr w:type="spellEnd"/>
      <w:r w:rsidR="00592AE4" w:rsidRPr="00592AE4">
        <w:rPr>
          <w:rFonts w:ascii="Cambria" w:eastAsia="Times New Roman" w:hAnsi="Cambria" w:cs="Times New Roman"/>
          <w:color w:val="000000"/>
          <w:spacing w:val="-8"/>
          <w:sz w:val="28"/>
          <w:szCs w:val="28"/>
          <w:lang w:eastAsia="fr-FR"/>
        </w:rPr>
        <w:t xml:space="preserve"> </w:t>
      </w:r>
      <w:proofErr w:type="spellStart"/>
      <w:r w:rsidR="00592AE4" w:rsidRPr="00592AE4">
        <w:rPr>
          <w:rFonts w:ascii="Cambria" w:eastAsia="Times New Roman" w:hAnsi="Cambria" w:cs="Times New Roman"/>
          <w:color w:val="000000"/>
          <w:spacing w:val="-8"/>
          <w:sz w:val="28"/>
          <w:szCs w:val="28"/>
          <w:lang w:eastAsia="fr-FR"/>
        </w:rPr>
        <w:t>with</w:t>
      </w:r>
      <w:proofErr w:type="spellEnd"/>
      <w:r w:rsidR="00592AE4" w:rsidRPr="00592AE4">
        <w:rPr>
          <w:rFonts w:ascii="Cambria" w:eastAsia="Times New Roman" w:hAnsi="Cambria" w:cs="Times New Roman"/>
          <w:color w:val="000000"/>
          <w:spacing w:val="-8"/>
          <w:sz w:val="28"/>
          <w:szCs w:val="28"/>
          <w:lang w:eastAsia="fr-FR"/>
        </w:rPr>
        <w:t xml:space="preserve"> skin </w:t>
      </w:r>
      <w:proofErr w:type="spellStart"/>
      <w:r w:rsidR="00592AE4" w:rsidRPr="00592AE4">
        <w:rPr>
          <w:rFonts w:ascii="Cambria" w:eastAsia="Times New Roman" w:hAnsi="Cambria" w:cs="Times New Roman"/>
          <w:color w:val="000000"/>
          <w:spacing w:val="-8"/>
          <w:sz w:val="28"/>
          <w:szCs w:val="28"/>
          <w:lang w:eastAsia="fr-FR"/>
        </w:rPr>
        <w:t>symptoms</w:t>
      </w:r>
      <w:proofErr w:type="spellEnd"/>
      <w:r w:rsidR="00592AE4" w:rsidRPr="00592AE4">
        <w:rPr>
          <w:rFonts w:ascii="Cambria" w:eastAsia="Times New Roman" w:hAnsi="Cambria" w:cs="Times New Roman"/>
          <w:color w:val="000000"/>
          <w:spacing w:val="-8"/>
          <w:sz w:val="28"/>
          <w:szCs w:val="28"/>
          <w:lang w:eastAsia="fr-FR"/>
        </w:rPr>
        <w:t>.</w:t>
      </w:r>
    </w:p>
    <w:p w:rsidR="00D244AB" w:rsidRDefault="00D244AB" w:rsidP="00011D0D">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D244AB">
        <w:rPr>
          <w:rFonts w:ascii="Cambria" w:eastAsia="Times New Roman" w:hAnsi="Cambria" w:cs="Times New Roman"/>
          <w:color w:val="000000"/>
          <w:spacing w:val="-8"/>
          <w:sz w:val="28"/>
          <w:szCs w:val="28"/>
          <w:lang w:eastAsia="fr-FR"/>
        </w:rPr>
        <w:t xml:space="preserve">It </w:t>
      </w:r>
      <w:proofErr w:type="spellStart"/>
      <w:r w:rsidRPr="00D244AB">
        <w:rPr>
          <w:rFonts w:ascii="Cambria" w:eastAsia="Times New Roman" w:hAnsi="Cambria" w:cs="Times New Roman"/>
          <w:color w:val="000000"/>
          <w:spacing w:val="-8"/>
          <w:sz w:val="28"/>
          <w:szCs w:val="28"/>
          <w:lang w:eastAsia="fr-FR"/>
        </w:rPr>
        <w:t>usually</w:t>
      </w:r>
      <w:proofErr w:type="spellEnd"/>
      <w:r w:rsidRPr="00D244AB">
        <w:rPr>
          <w:rFonts w:ascii="Cambria" w:eastAsia="Times New Roman" w:hAnsi="Cambria" w:cs="Times New Roman"/>
          <w:color w:val="000000"/>
          <w:spacing w:val="-8"/>
          <w:sz w:val="28"/>
          <w:szCs w:val="28"/>
          <w:lang w:eastAsia="fr-FR"/>
        </w:rPr>
        <w:t xml:space="preserve"> </w:t>
      </w:r>
      <w:proofErr w:type="spellStart"/>
      <w:r w:rsidRPr="00D244AB">
        <w:rPr>
          <w:rFonts w:ascii="Cambria" w:eastAsia="Times New Roman" w:hAnsi="Cambria" w:cs="Times New Roman"/>
          <w:color w:val="000000"/>
          <w:spacing w:val="-8"/>
          <w:sz w:val="28"/>
          <w:szCs w:val="28"/>
          <w:lang w:eastAsia="fr-FR"/>
        </w:rPr>
        <w:t>requires</w:t>
      </w:r>
      <w:proofErr w:type="spellEnd"/>
      <w:r w:rsidRPr="00D244AB">
        <w:rPr>
          <w:rFonts w:ascii="Cambria" w:eastAsia="Times New Roman" w:hAnsi="Cambria" w:cs="Times New Roman"/>
          <w:color w:val="000000"/>
          <w:spacing w:val="-8"/>
          <w:sz w:val="28"/>
          <w:szCs w:val="28"/>
          <w:lang w:eastAsia="fr-FR"/>
        </w:rPr>
        <w:t xml:space="preserve"> a </w:t>
      </w:r>
      <w:proofErr w:type="spellStart"/>
      <w:r w:rsidRPr="00D244AB">
        <w:rPr>
          <w:rFonts w:ascii="Cambria" w:eastAsia="Times New Roman" w:hAnsi="Cambria" w:cs="Times New Roman"/>
          <w:color w:val="000000"/>
          <w:spacing w:val="-8"/>
          <w:sz w:val="28"/>
          <w:szCs w:val="28"/>
          <w:lang w:eastAsia="fr-FR"/>
        </w:rPr>
        <w:t>combination</w:t>
      </w:r>
      <w:proofErr w:type="spellEnd"/>
      <w:r w:rsidRPr="00D244AB">
        <w:rPr>
          <w:rFonts w:ascii="Cambria" w:eastAsia="Times New Roman" w:hAnsi="Cambria" w:cs="Times New Roman"/>
          <w:color w:val="000000"/>
          <w:spacing w:val="-8"/>
          <w:sz w:val="28"/>
          <w:szCs w:val="28"/>
          <w:lang w:eastAsia="fr-FR"/>
        </w:rPr>
        <w:t xml:space="preserve"> of conservative </w:t>
      </w:r>
      <w:proofErr w:type="spellStart"/>
      <w:r w:rsidRPr="00D244AB">
        <w:rPr>
          <w:rFonts w:ascii="Cambria" w:eastAsia="Times New Roman" w:hAnsi="Cambria" w:cs="Times New Roman"/>
          <w:color w:val="000000"/>
          <w:spacing w:val="-8"/>
          <w:sz w:val="28"/>
          <w:szCs w:val="28"/>
          <w:lang w:eastAsia="fr-FR"/>
        </w:rPr>
        <w:t>measures</w:t>
      </w:r>
      <w:proofErr w:type="spellEnd"/>
      <w:r w:rsidRPr="00D244AB">
        <w:rPr>
          <w:rFonts w:ascii="Cambria" w:eastAsia="Times New Roman" w:hAnsi="Cambria" w:cs="Times New Roman"/>
          <w:color w:val="000000"/>
          <w:spacing w:val="-8"/>
          <w:sz w:val="28"/>
          <w:szCs w:val="28"/>
          <w:lang w:eastAsia="fr-FR"/>
        </w:rPr>
        <w:t xml:space="preserve"> and </w:t>
      </w:r>
      <w:proofErr w:type="spellStart"/>
      <w:r w:rsidRPr="00D244AB">
        <w:rPr>
          <w:rFonts w:ascii="Cambria" w:eastAsia="Times New Roman" w:hAnsi="Cambria" w:cs="Times New Roman"/>
          <w:color w:val="000000"/>
          <w:spacing w:val="-8"/>
          <w:sz w:val="28"/>
          <w:szCs w:val="28"/>
          <w:lang w:eastAsia="fr-FR"/>
        </w:rPr>
        <w:t>topical</w:t>
      </w:r>
      <w:proofErr w:type="spellEnd"/>
      <w:r w:rsidRPr="00D244AB">
        <w:rPr>
          <w:rFonts w:ascii="Cambria" w:eastAsia="Times New Roman" w:hAnsi="Cambria" w:cs="Times New Roman"/>
          <w:color w:val="000000"/>
          <w:spacing w:val="-8"/>
          <w:sz w:val="28"/>
          <w:szCs w:val="28"/>
          <w:lang w:eastAsia="fr-FR"/>
        </w:rPr>
        <w:t xml:space="preserve"> and </w:t>
      </w:r>
      <w:proofErr w:type="spellStart"/>
      <w:r w:rsidRPr="00D244AB">
        <w:rPr>
          <w:rFonts w:ascii="Cambria" w:eastAsia="Times New Roman" w:hAnsi="Cambria" w:cs="Times New Roman"/>
          <w:color w:val="000000"/>
          <w:spacing w:val="-8"/>
          <w:sz w:val="28"/>
          <w:szCs w:val="28"/>
          <w:lang w:eastAsia="fr-FR"/>
        </w:rPr>
        <w:t>systemic</w:t>
      </w:r>
      <w:proofErr w:type="spellEnd"/>
      <w:r w:rsidRPr="00D244AB">
        <w:rPr>
          <w:rFonts w:ascii="Cambria" w:eastAsia="Times New Roman" w:hAnsi="Cambria" w:cs="Times New Roman"/>
          <w:color w:val="000000"/>
          <w:spacing w:val="-8"/>
          <w:sz w:val="28"/>
          <w:szCs w:val="28"/>
          <w:lang w:eastAsia="fr-FR"/>
        </w:rPr>
        <w:t xml:space="preserve"> agents, </w:t>
      </w:r>
      <w:proofErr w:type="spellStart"/>
      <w:r w:rsidRPr="00D244AB">
        <w:rPr>
          <w:rFonts w:ascii="Cambria" w:eastAsia="Times New Roman" w:hAnsi="Cambria" w:cs="Times New Roman"/>
          <w:color w:val="000000"/>
          <w:spacing w:val="-8"/>
          <w:sz w:val="28"/>
          <w:szCs w:val="28"/>
          <w:lang w:eastAsia="fr-FR"/>
        </w:rPr>
        <w:t>depending</w:t>
      </w:r>
      <w:proofErr w:type="spellEnd"/>
      <w:r w:rsidRPr="00D244AB">
        <w:rPr>
          <w:rFonts w:ascii="Cambria" w:eastAsia="Times New Roman" w:hAnsi="Cambria" w:cs="Times New Roman"/>
          <w:color w:val="000000"/>
          <w:spacing w:val="-8"/>
          <w:sz w:val="28"/>
          <w:szCs w:val="28"/>
          <w:lang w:eastAsia="fr-FR"/>
        </w:rPr>
        <w:t xml:space="preserve"> on the </w:t>
      </w:r>
      <w:proofErr w:type="spellStart"/>
      <w:r w:rsidRPr="00D244AB">
        <w:rPr>
          <w:rFonts w:ascii="Cambria" w:eastAsia="Times New Roman" w:hAnsi="Cambria" w:cs="Times New Roman"/>
          <w:color w:val="000000"/>
          <w:spacing w:val="-8"/>
          <w:sz w:val="28"/>
          <w:szCs w:val="28"/>
          <w:lang w:eastAsia="fr-FR"/>
        </w:rPr>
        <w:t>severity</w:t>
      </w:r>
      <w:proofErr w:type="spellEnd"/>
      <w:r w:rsidRPr="00D244AB">
        <w:rPr>
          <w:rFonts w:ascii="Cambria" w:eastAsia="Times New Roman" w:hAnsi="Cambria" w:cs="Times New Roman"/>
          <w:color w:val="000000"/>
          <w:spacing w:val="-8"/>
          <w:sz w:val="28"/>
          <w:szCs w:val="28"/>
          <w:lang w:eastAsia="fr-FR"/>
        </w:rPr>
        <w:t xml:space="preserve"> of the </w:t>
      </w:r>
      <w:proofErr w:type="spellStart"/>
      <w:r w:rsidRPr="00D244AB">
        <w:rPr>
          <w:rFonts w:ascii="Cambria" w:eastAsia="Times New Roman" w:hAnsi="Cambria" w:cs="Times New Roman"/>
          <w:color w:val="000000"/>
          <w:spacing w:val="-8"/>
          <w:sz w:val="28"/>
          <w:szCs w:val="28"/>
          <w:lang w:eastAsia="fr-FR"/>
        </w:rPr>
        <w:t>disease</w:t>
      </w:r>
      <w:proofErr w:type="spellEnd"/>
      <w:r w:rsidRPr="00D244AB">
        <w:rPr>
          <w:rFonts w:ascii="Cambria" w:eastAsia="Times New Roman" w:hAnsi="Cambria" w:cs="Times New Roman"/>
          <w:color w:val="000000"/>
          <w:spacing w:val="-8"/>
          <w:sz w:val="28"/>
          <w:szCs w:val="28"/>
          <w:lang w:eastAsia="fr-FR"/>
        </w:rPr>
        <w:t>.</w:t>
      </w:r>
    </w:p>
    <w:p w:rsidR="00011D0D" w:rsidRPr="00592AE4" w:rsidRDefault="00C57A1E" w:rsidP="00011D0D">
      <w:pPr>
        <w:shd w:val="clear" w:color="auto" w:fill="FFFFFF"/>
        <w:spacing w:before="100" w:beforeAutospacing="1" w:after="100" w:afterAutospacing="1" w:line="240" w:lineRule="auto"/>
        <w:outlineLvl w:val="1"/>
        <w:rPr>
          <w:rFonts w:ascii="Cambria" w:eastAsia="Times New Roman" w:hAnsi="Cambria" w:cs="Times New Roman"/>
          <w:b/>
          <w:bCs/>
          <w:color w:val="000000"/>
          <w:spacing w:val="-8"/>
          <w:sz w:val="28"/>
          <w:szCs w:val="28"/>
          <w:u w:val="single"/>
          <w:lang w:eastAsia="fr-FR"/>
        </w:rPr>
      </w:pPr>
      <w:r w:rsidRPr="00592AE4">
        <w:rPr>
          <w:rFonts w:ascii="Cambria" w:eastAsia="Times New Roman" w:hAnsi="Cambria" w:cs="Times New Roman"/>
          <w:b/>
          <w:bCs/>
          <w:color w:val="000000"/>
          <w:spacing w:val="-8"/>
          <w:sz w:val="28"/>
          <w:szCs w:val="28"/>
          <w:u w:val="single"/>
          <w:lang w:eastAsia="fr-FR"/>
        </w:rPr>
        <w:t xml:space="preserve">Case </w:t>
      </w:r>
      <w:proofErr w:type="spellStart"/>
      <w:r w:rsidRPr="00592AE4">
        <w:rPr>
          <w:rFonts w:ascii="Cambria" w:eastAsia="Times New Roman" w:hAnsi="Cambria" w:cs="Times New Roman"/>
          <w:b/>
          <w:bCs/>
          <w:color w:val="000000"/>
          <w:spacing w:val="-8"/>
          <w:sz w:val="28"/>
          <w:szCs w:val="28"/>
          <w:u w:val="single"/>
          <w:lang w:eastAsia="fr-FR"/>
        </w:rPr>
        <w:t>presentation</w:t>
      </w:r>
      <w:proofErr w:type="spellEnd"/>
      <w:r w:rsidR="00557D94" w:rsidRPr="00592AE4">
        <w:rPr>
          <w:rFonts w:ascii="Cambria" w:eastAsia="Times New Roman" w:hAnsi="Cambria" w:cs="Times New Roman"/>
          <w:b/>
          <w:bCs/>
          <w:color w:val="000000"/>
          <w:spacing w:val="-8"/>
          <w:sz w:val="28"/>
          <w:szCs w:val="28"/>
          <w:u w:val="single"/>
          <w:lang w:eastAsia="fr-FR"/>
        </w:rPr>
        <w:t> :</w:t>
      </w:r>
    </w:p>
    <w:p w:rsidR="00C57A1E" w:rsidRPr="00592AE4" w:rsidRDefault="00011D0D" w:rsidP="00B73007">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A 7 </w:t>
      </w:r>
      <w:proofErr w:type="spellStart"/>
      <w:r w:rsidRPr="00592AE4">
        <w:rPr>
          <w:rFonts w:ascii="Cambria" w:eastAsia="Times New Roman" w:hAnsi="Cambria" w:cs="Times New Roman"/>
          <w:color w:val="000000"/>
          <w:spacing w:val="-8"/>
          <w:sz w:val="28"/>
          <w:szCs w:val="28"/>
          <w:lang w:eastAsia="fr-FR"/>
        </w:rPr>
        <w:t>year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old</w:t>
      </w:r>
      <w:proofErr w:type="spellEnd"/>
      <w:r w:rsidRPr="00592AE4">
        <w:rPr>
          <w:rFonts w:ascii="Cambria" w:eastAsia="Times New Roman" w:hAnsi="Cambria" w:cs="Times New Roman"/>
          <w:color w:val="000000"/>
          <w:spacing w:val="-8"/>
          <w:sz w:val="28"/>
          <w:szCs w:val="28"/>
          <w:lang w:eastAsia="fr-FR"/>
        </w:rPr>
        <w:t xml:space="preserve"> girl </w:t>
      </w:r>
      <w:proofErr w:type="spellStart"/>
      <w:r w:rsidRPr="00592AE4">
        <w:rPr>
          <w:rFonts w:ascii="Cambria" w:eastAsia="Times New Roman" w:hAnsi="Cambria" w:cs="Times New Roman"/>
          <w:color w:val="000000"/>
          <w:spacing w:val="-8"/>
          <w:sz w:val="28"/>
          <w:szCs w:val="28"/>
          <w:lang w:eastAsia="fr-FR"/>
        </w:rPr>
        <w:t>who</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presented</w:t>
      </w:r>
      <w:proofErr w:type="spellEnd"/>
      <w:r w:rsidRPr="00592AE4">
        <w:rPr>
          <w:rFonts w:ascii="Cambria" w:eastAsia="Times New Roman" w:hAnsi="Cambria" w:cs="Times New Roman"/>
          <w:color w:val="000000"/>
          <w:spacing w:val="-8"/>
          <w:sz w:val="28"/>
          <w:szCs w:val="28"/>
          <w:lang w:eastAsia="fr-FR"/>
        </w:rPr>
        <w:t xml:space="preserve"> to </w:t>
      </w:r>
      <w:proofErr w:type="spellStart"/>
      <w:r w:rsidRPr="00592AE4">
        <w:rPr>
          <w:rFonts w:ascii="Cambria" w:eastAsia="Times New Roman" w:hAnsi="Cambria" w:cs="Times New Roman"/>
          <w:color w:val="000000"/>
          <w:spacing w:val="-8"/>
          <w:sz w:val="28"/>
          <w:szCs w:val="28"/>
          <w:lang w:eastAsia="fr-FR"/>
        </w:rPr>
        <w:t>our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departement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with</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repeated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left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red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eye</w:t>
      </w:r>
      <w:proofErr w:type="spellEnd"/>
      <w:r w:rsidRPr="00592AE4">
        <w:rPr>
          <w:rFonts w:ascii="Cambria" w:eastAsia="Times New Roman" w:hAnsi="Cambria" w:cs="Times New Roman"/>
          <w:color w:val="000000"/>
          <w:spacing w:val="-8"/>
          <w:sz w:val="28"/>
          <w:szCs w:val="28"/>
          <w:lang w:eastAsia="fr-FR"/>
        </w:rPr>
        <w:t xml:space="preserve"> </w:t>
      </w:r>
      <w:r w:rsidR="00803F26" w:rsidRPr="00592AE4">
        <w:rPr>
          <w:rFonts w:ascii="Cambria" w:eastAsia="Times New Roman" w:hAnsi="Cambria" w:cs="Times New Roman"/>
          <w:color w:val="000000"/>
          <w:spacing w:val="-8"/>
          <w:sz w:val="28"/>
          <w:szCs w:val="28"/>
          <w:lang w:eastAsia="fr-FR"/>
        </w:rPr>
        <w:t xml:space="preserve">over the </w:t>
      </w:r>
      <w:r w:rsidRPr="00592AE4">
        <w:rPr>
          <w:rFonts w:ascii="Cambria" w:eastAsia="Times New Roman" w:hAnsi="Cambria" w:cs="Times New Roman"/>
          <w:color w:val="000000"/>
          <w:spacing w:val="-8"/>
          <w:sz w:val="28"/>
          <w:szCs w:val="28"/>
          <w:lang w:eastAsia="fr-FR"/>
        </w:rPr>
        <w:t xml:space="preserve">06 </w:t>
      </w:r>
      <w:proofErr w:type="spellStart"/>
      <w:r w:rsidRPr="00592AE4">
        <w:rPr>
          <w:rFonts w:ascii="Cambria" w:eastAsia="Times New Roman" w:hAnsi="Cambria" w:cs="Times New Roman"/>
          <w:color w:val="000000"/>
          <w:spacing w:val="-8"/>
          <w:sz w:val="28"/>
          <w:szCs w:val="28"/>
          <w:lang w:eastAsia="fr-FR"/>
        </w:rPr>
        <w:t>month</w:t>
      </w:r>
      <w:r w:rsidR="00E812A6" w:rsidRPr="00592AE4">
        <w:rPr>
          <w:rFonts w:ascii="Cambria" w:eastAsia="Times New Roman" w:hAnsi="Cambria" w:cs="Times New Roman"/>
          <w:color w:val="000000"/>
          <w:spacing w:val="-8"/>
          <w:sz w:val="28"/>
          <w:szCs w:val="28"/>
          <w:lang w:eastAsia="fr-FR"/>
        </w:rPr>
        <w:t>s</w:t>
      </w:r>
      <w:proofErr w:type="spellEnd"/>
      <w:r w:rsidR="00B73007" w:rsidRPr="00592AE4">
        <w:rPr>
          <w:rFonts w:ascii="Cambria" w:eastAsia="Times New Roman" w:hAnsi="Cambria" w:cs="Times New Roman"/>
          <w:color w:val="000000"/>
          <w:spacing w:val="-8"/>
          <w:sz w:val="28"/>
          <w:szCs w:val="28"/>
          <w:lang w:eastAsia="fr-FR"/>
        </w:rPr>
        <w:t xml:space="preserve"> </w:t>
      </w:r>
      <w:r w:rsidR="00C57A1E" w:rsidRPr="00592AE4">
        <w:rPr>
          <w:rFonts w:ascii="Cambria" w:eastAsia="Times New Roman" w:hAnsi="Cambria" w:cs="Times New Roman"/>
          <w:color w:val="000000"/>
          <w:spacing w:val="-8"/>
          <w:sz w:val="28"/>
          <w:szCs w:val="28"/>
          <w:lang w:eastAsia="fr-FR"/>
        </w:rPr>
        <w:t xml:space="preserve"> </w:t>
      </w:r>
    </w:p>
    <w:p w:rsidR="00C57A1E" w:rsidRPr="00592AE4" w:rsidRDefault="00C57A1E" w:rsidP="00E812A6">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On the initial </w:t>
      </w:r>
      <w:proofErr w:type="spellStart"/>
      <w:r w:rsidRPr="00592AE4">
        <w:rPr>
          <w:rFonts w:ascii="Cambria" w:eastAsia="Times New Roman" w:hAnsi="Cambria" w:cs="Times New Roman"/>
          <w:color w:val="000000"/>
          <w:spacing w:val="-8"/>
          <w:sz w:val="28"/>
          <w:szCs w:val="28"/>
          <w:lang w:eastAsia="fr-FR"/>
        </w:rPr>
        <w:t>examination</w:t>
      </w:r>
      <w:proofErr w:type="spellEnd"/>
      <w:r w:rsidRPr="00592AE4">
        <w:rPr>
          <w:rFonts w:ascii="Cambria" w:eastAsia="Times New Roman" w:hAnsi="Cambria" w:cs="Times New Roman"/>
          <w:color w:val="000000"/>
          <w:spacing w:val="-8"/>
          <w:sz w:val="28"/>
          <w:szCs w:val="28"/>
          <w:lang w:eastAsia="fr-FR"/>
        </w:rPr>
        <w:t xml:space="preserve">, best </w:t>
      </w:r>
      <w:proofErr w:type="spellStart"/>
      <w:r w:rsidRPr="00592AE4">
        <w:rPr>
          <w:rFonts w:ascii="Cambria" w:eastAsia="Times New Roman" w:hAnsi="Cambria" w:cs="Times New Roman"/>
          <w:color w:val="000000"/>
          <w:spacing w:val="-8"/>
          <w:sz w:val="28"/>
          <w:szCs w:val="28"/>
          <w:lang w:eastAsia="fr-FR"/>
        </w:rPr>
        <w:t>corr</w:t>
      </w:r>
      <w:r w:rsidR="00011D0D" w:rsidRPr="00592AE4">
        <w:rPr>
          <w:rFonts w:ascii="Cambria" w:eastAsia="Times New Roman" w:hAnsi="Cambria" w:cs="Times New Roman"/>
          <w:color w:val="000000"/>
          <w:spacing w:val="-8"/>
          <w:sz w:val="28"/>
          <w:szCs w:val="28"/>
          <w:lang w:eastAsia="fr-FR"/>
        </w:rPr>
        <w:t>ected</w:t>
      </w:r>
      <w:proofErr w:type="spellEnd"/>
      <w:r w:rsidR="00011D0D" w:rsidRPr="00592AE4">
        <w:rPr>
          <w:rFonts w:ascii="Cambria" w:eastAsia="Times New Roman" w:hAnsi="Cambria" w:cs="Times New Roman"/>
          <w:color w:val="000000"/>
          <w:spacing w:val="-8"/>
          <w:sz w:val="28"/>
          <w:szCs w:val="28"/>
          <w:lang w:eastAsia="fr-FR"/>
        </w:rPr>
        <w:t xml:space="preserve"> </w:t>
      </w:r>
      <w:proofErr w:type="spellStart"/>
      <w:r w:rsidR="00011D0D" w:rsidRPr="00592AE4">
        <w:rPr>
          <w:rFonts w:ascii="Cambria" w:eastAsia="Times New Roman" w:hAnsi="Cambria" w:cs="Times New Roman"/>
          <w:color w:val="000000"/>
          <w:spacing w:val="-8"/>
          <w:sz w:val="28"/>
          <w:szCs w:val="28"/>
          <w:lang w:eastAsia="fr-FR"/>
        </w:rPr>
        <w:t>visual</w:t>
      </w:r>
      <w:proofErr w:type="spellEnd"/>
      <w:r w:rsidR="00011D0D" w:rsidRPr="00592AE4">
        <w:rPr>
          <w:rFonts w:ascii="Cambria" w:eastAsia="Times New Roman" w:hAnsi="Cambria" w:cs="Times New Roman"/>
          <w:color w:val="000000"/>
          <w:spacing w:val="-8"/>
          <w:sz w:val="28"/>
          <w:szCs w:val="28"/>
          <w:lang w:eastAsia="fr-FR"/>
        </w:rPr>
        <w:t xml:space="preserve"> </w:t>
      </w:r>
      <w:proofErr w:type="spellStart"/>
      <w:r w:rsidR="00011D0D" w:rsidRPr="00592AE4">
        <w:rPr>
          <w:rFonts w:ascii="Cambria" w:eastAsia="Times New Roman" w:hAnsi="Cambria" w:cs="Times New Roman"/>
          <w:color w:val="000000"/>
          <w:spacing w:val="-8"/>
          <w:sz w:val="28"/>
          <w:szCs w:val="28"/>
          <w:lang w:eastAsia="fr-FR"/>
        </w:rPr>
        <w:t>acuity</w:t>
      </w:r>
      <w:proofErr w:type="spellEnd"/>
      <w:r w:rsidR="00011D0D" w:rsidRPr="00592AE4">
        <w:rPr>
          <w:rFonts w:ascii="Cambria" w:eastAsia="Times New Roman" w:hAnsi="Cambria" w:cs="Times New Roman"/>
          <w:color w:val="000000"/>
          <w:spacing w:val="-8"/>
          <w:sz w:val="28"/>
          <w:szCs w:val="28"/>
          <w:lang w:eastAsia="fr-FR"/>
        </w:rPr>
        <w:t xml:space="preserve"> (BCVA) </w:t>
      </w:r>
      <w:proofErr w:type="spellStart"/>
      <w:r w:rsidR="00011D0D" w:rsidRPr="00592AE4">
        <w:rPr>
          <w:rFonts w:ascii="Cambria" w:eastAsia="Times New Roman" w:hAnsi="Cambria" w:cs="Times New Roman"/>
          <w:color w:val="000000"/>
          <w:spacing w:val="-8"/>
          <w:sz w:val="28"/>
          <w:szCs w:val="28"/>
          <w:lang w:eastAsia="fr-FR"/>
        </w:rPr>
        <w:t>was</w:t>
      </w:r>
      <w:proofErr w:type="spellEnd"/>
      <w:r w:rsidR="00011D0D" w:rsidRPr="00592AE4">
        <w:rPr>
          <w:rFonts w:ascii="Cambria" w:eastAsia="Times New Roman" w:hAnsi="Cambria" w:cs="Times New Roman"/>
          <w:color w:val="000000"/>
          <w:spacing w:val="-8"/>
          <w:sz w:val="28"/>
          <w:szCs w:val="28"/>
          <w:lang w:eastAsia="fr-FR"/>
        </w:rPr>
        <w:t xml:space="preserve"> 10</w:t>
      </w:r>
      <w:r w:rsidRPr="00592AE4">
        <w:rPr>
          <w:rFonts w:ascii="Cambria" w:eastAsia="Times New Roman" w:hAnsi="Cambria" w:cs="Times New Roman"/>
          <w:color w:val="000000"/>
          <w:spacing w:val="-8"/>
          <w:sz w:val="28"/>
          <w:szCs w:val="28"/>
          <w:lang w:eastAsia="fr-FR"/>
        </w:rPr>
        <w:t xml:space="preserve">/10 in the right </w:t>
      </w:r>
      <w:proofErr w:type="spellStart"/>
      <w:r w:rsidRPr="00592AE4">
        <w:rPr>
          <w:rFonts w:ascii="Cambria" w:eastAsia="Times New Roman" w:hAnsi="Cambria" w:cs="Times New Roman"/>
          <w:color w:val="000000"/>
          <w:spacing w:val="-8"/>
          <w:sz w:val="28"/>
          <w:szCs w:val="28"/>
          <w:lang w:eastAsia="fr-FR"/>
        </w:rPr>
        <w:t>eye</w:t>
      </w:r>
      <w:proofErr w:type="spellEnd"/>
      <w:r w:rsidRPr="00592AE4">
        <w:rPr>
          <w:rFonts w:ascii="Cambria" w:eastAsia="Times New Roman" w:hAnsi="Cambria" w:cs="Times New Roman"/>
          <w:color w:val="000000"/>
          <w:spacing w:val="-8"/>
          <w:sz w:val="28"/>
          <w:szCs w:val="28"/>
          <w:lang w:eastAsia="fr-FR"/>
        </w:rPr>
        <w:t xml:space="preserve"> </w:t>
      </w:r>
      <w:r w:rsidR="00E7304F" w:rsidRPr="00592AE4">
        <w:rPr>
          <w:rFonts w:ascii="Cambria" w:eastAsia="Times New Roman" w:hAnsi="Cambria" w:cs="Times New Roman"/>
          <w:color w:val="000000"/>
          <w:spacing w:val="-8"/>
          <w:sz w:val="28"/>
          <w:szCs w:val="28"/>
          <w:lang w:eastAsia="fr-FR"/>
        </w:rPr>
        <w:t>and 0</w:t>
      </w:r>
      <w:r w:rsidR="00011D0D" w:rsidRPr="00592AE4">
        <w:rPr>
          <w:rFonts w:ascii="Cambria" w:eastAsia="Times New Roman" w:hAnsi="Cambria" w:cs="Times New Roman"/>
          <w:color w:val="000000"/>
          <w:spacing w:val="-8"/>
          <w:sz w:val="28"/>
          <w:szCs w:val="28"/>
          <w:lang w:eastAsia="fr-FR"/>
        </w:rPr>
        <w:t>3</w:t>
      </w:r>
      <w:r w:rsidRPr="00592AE4">
        <w:rPr>
          <w:rFonts w:ascii="Cambria" w:eastAsia="Times New Roman" w:hAnsi="Cambria" w:cs="Times New Roman"/>
          <w:color w:val="000000"/>
          <w:spacing w:val="-8"/>
          <w:sz w:val="28"/>
          <w:szCs w:val="28"/>
          <w:lang w:eastAsia="fr-FR"/>
        </w:rPr>
        <w:t xml:space="preserve">/10 in the </w:t>
      </w:r>
      <w:proofErr w:type="spellStart"/>
      <w:r w:rsidRPr="00592AE4">
        <w:rPr>
          <w:rFonts w:ascii="Cambria" w:eastAsia="Times New Roman" w:hAnsi="Cambria" w:cs="Times New Roman"/>
          <w:color w:val="000000"/>
          <w:spacing w:val="-8"/>
          <w:sz w:val="28"/>
          <w:szCs w:val="28"/>
          <w:lang w:eastAsia="fr-FR"/>
        </w:rPr>
        <w:t>left</w:t>
      </w:r>
      <w:proofErr w:type="spellEnd"/>
      <w:r w:rsidRPr="00592AE4">
        <w:rPr>
          <w:rFonts w:ascii="Cambria" w:eastAsia="Times New Roman" w:hAnsi="Cambria" w:cs="Times New Roman"/>
          <w:color w:val="000000"/>
          <w:spacing w:val="-8"/>
          <w:sz w:val="28"/>
          <w:szCs w:val="28"/>
          <w:lang w:eastAsia="fr-FR"/>
        </w:rPr>
        <w:t xml:space="preserve"> </w:t>
      </w:r>
      <w:proofErr w:type="spellStart"/>
      <w:proofErr w:type="gramStart"/>
      <w:r w:rsidRPr="00592AE4">
        <w:rPr>
          <w:rFonts w:ascii="Cambria" w:eastAsia="Times New Roman" w:hAnsi="Cambria" w:cs="Times New Roman"/>
          <w:color w:val="000000"/>
          <w:spacing w:val="-8"/>
          <w:sz w:val="28"/>
          <w:szCs w:val="28"/>
          <w:lang w:eastAsia="fr-FR"/>
        </w:rPr>
        <w:t>eye</w:t>
      </w:r>
      <w:proofErr w:type="spellEnd"/>
      <w:r w:rsidRPr="00592AE4">
        <w:rPr>
          <w:rFonts w:ascii="Cambria" w:eastAsia="Times New Roman" w:hAnsi="Cambria" w:cs="Times New Roman"/>
          <w:color w:val="000000"/>
          <w:spacing w:val="-8"/>
          <w:sz w:val="28"/>
          <w:szCs w:val="28"/>
          <w:lang w:eastAsia="fr-FR"/>
        </w:rPr>
        <w:t xml:space="preserve"> </w:t>
      </w:r>
      <w:r w:rsidR="00E812A6" w:rsidRPr="00592AE4">
        <w:rPr>
          <w:rFonts w:ascii="Cambria" w:eastAsia="Times New Roman" w:hAnsi="Cambria" w:cs="Times New Roman"/>
          <w:color w:val="000000"/>
          <w:spacing w:val="-8"/>
          <w:sz w:val="28"/>
          <w:szCs w:val="28"/>
          <w:lang w:eastAsia="fr-FR"/>
        </w:rPr>
        <w:t>.</w:t>
      </w:r>
      <w:proofErr w:type="gramEnd"/>
    </w:p>
    <w:p w:rsidR="00C57A1E" w:rsidRPr="00592AE4" w:rsidRDefault="00C57A1E" w:rsidP="007F5A85">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lastRenderedPageBreak/>
        <w:t>Slit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lamp</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biomicroscopy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revealed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00A15AFB" w:rsidRPr="00592AE4">
        <w:rPr>
          <w:rFonts w:ascii="Cambria" w:eastAsia="Times New Roman" w:hAnsi="Cambria" w:cs="Times New Roman"/>
          <w:color w:val="000000"/>
          <w:spacing w:val="-8"/>
          <w:sz w:val="28"/>
          <w:szCs w:val="28"/>
          <w:lang w:eastAsia="fr-FR"/>
        </w:rPr>
        <w:t>meibomitis</w:t>
      </w:r>
      <w:proofErr w:type="spellEnd"/>
      <w:r w:rsidR="00A15AFB" w:rsidRPr="00592AE4">
        <w:rPr>
          <w:rFonts w:ascii="Cambria" w:eastAsia="Times New Roman" w:hAnsi="Cambria" w:cs="Times New Roman"/>
          <w:color w:val="000000"/>
          <w:spacing w:val="-8"/>
          <w:sz w:val="28"/>
          <w:szCs w:val="28"/>
          <w:lang w:eastAsia="fr-FR"/>
        </w:rPr>
        <w:t xml:space="preserve">, </w:t>
      </w:r>
      <w:proofErr w:type="spellStart"/>
      <w:r w:rsidR="00A15AFB" w:rsidRPr="00592AE4">
        <w:rPr>
          <w:rFonts w:ascii="Cambria" w:eastAsia="Times New Roman" w:hAnsi="Cambria" w:cs="Times New Roman"/>
          <w:color w:val="000000"/>
          <w:spacing w:val="-8"/>
          <w:sz w:val="28"/>
          <w:szCs w:val="28"/>
          <w:lang w:eastAsia="fr-FR"/>
        </w:rPr>
        <w:t>conjunctival</w:t>
      </w:r>
      <w:proofErr w:type="spellEnd"/>
      <w:r w:rsidR="00A15AFB" w:rsidRPr="00592AE4">
        <w:rPr>
          <w:rFonts w:ascii="Cambria" w:eastAsia="Times New Roman" w:hAnsi="Cambria" w:cs="Times New Roman"/>
          <w:color w:val="000000"/>
          <w:spacing w:val="-8"/>
          <w:sz w:val="28"/>
          <w:szCs w:val="28"/>
          <w:lang w:eastAsia="fr-FR"/>
        </w:rPr>
        <w:t xml:space="preserve"> </w:t>
      </w:r>
      <w:proofErr w:type="spellStart"/>
      <w:r w:rsidR="00A15AFB" w:rsidRPr="00592AE4">
        <w:rPr>
          <w:rFonts w:ascii="Cambria" w:eastAsia="Times New Roman" w:hAnsi="Cambria" w:cs="Times New Roman"/>
          <w:color w:val="000000"/>
          <w:spacing w:val="-8"/>
          <w:sz w:val="28"/>
          <w:szCs w:val="28"/>
          <w:lang w:eastAsia="fr-FR"/>
        </w:rPr>
        <w:t>hyperemia</w:t>
      </w:r>
      <w:proofErr w:type="spellEnd"/>
      <w:r w:rsidR="00A15AFB" w:rsidRPr="00592AE4">
        <w:rPr>
          <w:rFonts w:ascii="Cambria" w:eastAsia="Times New Roman" w:hAnsi="Cambria" w:cs="Times New Roman"/>
          <w:color w:val="000000"/>
          <w:spacing w:val="-8"/>
          <w:sz w:val="28"/>
          <w:szCs w:val="28"/>
          <w:lang w:eastAsia="fr-FR"/>
        </w:rPr>
        <w:t xml:space="preserve"> and a </w:t>
      </w:r>
      <w:proofErr w:type="spellStart"/>
      <w:r w:rsidR="00403587">
        <w:rPr>
          <w:rFonts w:ascii="Cambria" w:eastAsia="Times New Roman" w:hAnsi="Cambria" w:cs="Times New Roman"/>
          <w:color w:val="000000"/>
          <w:spacing w:val="-8"/>
          <w:sz w:val="28"/>
          <w:szCs w:val="28"/>
          <w:lang w:eastAsia="fr-FR"/>
        </w:rPr>
        <w:t>steril</w:t>
      </w:r>
      <w:proofErr w:type="spellEnd"/>
      <w:r w:rsidR="00A15AFB" w:rsidRPr="00592AE4">
        <w:rPr>
          <w:rFonts w:ascii="Cambria" w:eastAsia="Times New Roman" w:hAnsi="Cambria" w:cs="Times New Roman"/>
          <w:color w:val="000000"/>
          <w:spacing w:val="-8"/>
          <w:sz w:val="28"/>
          <w:szCs w:val="28"/>
          <w:lang w:eastAsia="fr-FR"/>
        </w:rPr>
        <w:t xml:space="preserve"> para axial </w:t>
      </w:r>
      <w:proofErr w:type="spellStart"/>
      <w:r w:rsidR="00A15AFB" w:rsidRPr="00592AE4">
        <w:rPr>
          <w:rFonts w:ascii="Cambria" w:eastAsia="Times New Roman" w:hAnsi="Cambria" w:cs="Times New Roman"/>
          <w:color w:val="000000"/>
          <w:spacing w:val="-8"/>
          <w:sz w:val="28"/>
          <w:szCs w:val="28"/>
          <w:lang w:eastAsia="fr-FR"/>
        </w:rPr>
        <w:t>corneal</w:t>
      </w:r>
      <w:proofErr w:type="spellEnd"/>
      <w:r w:rsidR="00A15AFB" w:rsidRPr="00592AE4">
        <w:rPr>
          <w:rFonts w:ascii="Cambria" w:eastAsia="Times New Roman" w:hAnsi="Cambria" w:cs="Times New Roman"/>
          <w:color w:val="000000"/>
          <w:spacing w:val="-8"/>
          <w:sz w:val="28"/>
          <w:szCs w:val="28"/>
          <w:lang w:eastAsia="fr-FR"/>
        </w:rPr>
        <w:t xml:space="preserve"> </w:t>
      </w:r>
      <w:proofErr w:type="spellStart"/>
      <w:r w:rsidR="00A15AFB" w:rsidRPr="00592AE4">
        <w:rPr>
          <w:rFonts w:ascii="Cambria" w:eastAsia="Times New Roman" w:hAnsi="Cambria" w:cs="Times New Roman"/>
          <w:color w:val="000000"/>
          <w:spacing w:val="-8"/>
          <w:sz w:val="28"/>
          <w:szCs w:val="28"/>
          <w:lang w:eastAsia="fr-FR"/>
        </w:rPr>
        <w:t>ulcer</w:t>
      </w:r>
      <w:proofErr w:type="spellEnd"/>
      <w:r w:rsidR="007F5A85">
        <w:rPr>
          <w:rFonts w:ascii="Cambria" w:eastAsia="Times New Roman" w:hAnsi="Cambria" w:cs="Times New Roman"/>
          <w:color w:val="000000"/>
          <w:spacing w:val="-8"/>
          <w:sz w:val="28"/>
          <w:szCs w:val="28"/>
          <w:lang w:eastAsia="fr-FR"/>
        </w:rPr>
        <w:t xml:space="preserve"> </w:t>
      </w:r>
      <w:r w:rsidR="007D070E">
        <w:rPr>
          <w:rFonts w:ascii="Cambria" w:eastAsia="Times New Roman" w:hAnsi="Cambria" w:cs="Times New Roman"/>
          <w:color w:val="000000"/>
          <w:spacing w:val="-8"/>
          <w:sz w:val="28"/>
          <w:szCs w:val="28"/>
          <w:lang w:eastAsia="fr-FR"/>
        </w:rPr>
        <w:t xml:space="preserve"> (figure 1 ,</w:t>
      </w:r>
      <w:proofErr w:type="gramStart"/>
      <w:r w:rsidR="007D070E">
        <w:rPr>
          <w:rFonts w:ascii="Cambria" w:eastAsia="Times New Roman" w:hAnsi="Cambria" w:cs="Times New Roman"/>
          <w:color w:val="000000"/>
          <w:spacing w:val="-8"/>
          <w:sz w:val="28"/>
          <w:szCs w:val="28"/>
          <w:lang w:eastAsia="fr-FR"/>
        </w:rPr>
        <w:t>2 )</w:t>
      </w:r>
      <w:proofErr w:type="gramEnd"/>
      <w:r w:rsidR="00D36324" w:rsidRPr="00592AE4">
        <w:rPr>
          <w:rFonts w:ascii="Cambria" w:eastAsia="Times New Roman" w:hAnsi="Cambria" w:cs="Times New Roman"/>
          <w:color w:val="000000"/>
          <w:spacing w:val="-8"/>
          <w:sz w:val="28"/>
          <w:szCs w:val="28"/>
          <w:lang w:eastAsia="fr-FR"/>
        </w:rPr>
        <w:t xml:space="preserve"> T</w:t>
      </w:r>
      <w:r w:rsidR="005C02FE" w:rsidRPr="00592AE4">
        <w:rPr>
          <w:rFonts w:ascii="Cambria" w:eastAsia="Times New Roman" w:hAnsi="Cambria" w:cs="Times New Roman"/>
          <w:color w:val="000000"/>
          <w:spacing w:val="-8"/>
          <w:sz w:val="28"/>
          <w:szCs w:val="28"/>
          <w:lang w:eastAsia="fr-FR"/>
        </w:rPr>
        <w:t xml:space="preserve">he </w:t>
      </w:r>
      <w:proofErr w:type="spellStart"/>
      <w:r w:rsidR="005C02FE" w:rsidRPr="00592AE4">
        <w:rPr>
          <w:rFonts w:ascii="Cambria" w:eastAsia="Times New Roman" w:hAnsi="Cambria" w:cs="Times New Roman"/>
          <w:color w:val="000000"/>
          <w:spacing w:val="-8"/>
          <w:sz w:val="28"/>
          <w:szCs w:val="28"/>
          <w:lang w:eastAsia="fr-FR"/>
        </w:rPr>
        <w:t>anterior</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chamber</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was</w:t>
      </w:r>
      <w:proofErr w:type="spellEnd"/>
      <w:r w:rsidR="005C02FE" w:rsidRPr="00592AE4">
        <w:rPr>
          <w:rFonts w:ascii="Cambria" w:eastAsia="Times New Roman" w:hAnsi="Cambria" w:cs="Times New Roman"/>
          <w:color w:val="000000"/>
          <w:spacing w:val="-8"/>
          <w:sz w:val="28"/>
          <w:szCs w:val="28"/>
          <w:lang w:eastAsia="fr-FR"/>
        </w:rPr>
        <w:t xml:space="preserve"> quiet </w:t>
      </w:r>
    </w:p>
    <w:p w:rsidR="00C57A1E" w:rsidRPr="00592AE4" w:rsidRDefault="00A40374" w:rsidP="00A15AFB">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F</w:t>
      </w:r>
      <w:r w:rsidR="00DA65F3" w:rsidRPr="00592AE4">
        <w:rPr>
          <w:rFonts w:ascii="Cambria" w:eastAsia="Times New Roman" w:hAnsi="Cambria" w:cs="Times New Roman"/>
          <w:color w:val="000000"/>
          <w:spacing w:val="-8"/>
          <w:sz w:val="28"/>
          <w:szCs w:val="28"/>
          <w:lang w:eastAsia="fr-FR"/>
        </w:rPr>
        <w:t xml:space="preserve">undus </w:t>
      </w:r>
      <w:proofErr w:type="spellStart"/>
      <w:r w:rsidR="00DA65F3" w:rsidRPr="00592AE4">
        <w:rPr>
          <w:rFonts w:ascii="Cambria" w:eastAsia="Times New Roman" w:hAnsi="Cambria" w:cs="Times New Roman"/>
          <w:color w:val="000000"/>
          <w:spacing w:val="-8"/>
          <w:sz w:val="28"/>
          <w:szCs w:val="28"/>
          <w:lang w:eastAsia="fr-FR"/>
        </w:rPr>
        <w:t>examination</w:t>
      </w:r>
      <w:proofErr w:type="spellEnd"/>
      <w:r w:rsidR="00DA65F3" w:rsidRPr="00592AE4">
        <w:rPr>
          <w:rFonts w:ascii="Cambria" w:eastAsia="Times New Roman" w:hAnsi="Cambria" w:cs="Times New Roman"/>
          <w:color w:val="000000"/>
          <w:spacing w:val="-8"/>
          <w:sz w:val="28"/>
          <w:szCs w:val="28"/>
          <w:lang w:eastAsia="fr-FR"/>
        </w:rPr>
        <w:t xml:space="preserve"> </w:t>
      </w:r>
      <w:proofErr w:type="spellStart"/>
      <w:r w:rsidR="00A15AFB" w:rsidRPr="00592AE4">
        <w:rPr>
          <w:rFonts w:ascii="Cambria" w:eastAsia="Times New Roman" w:hAnsi="Cambria" w:cs="Times New Roman"/>
          <w:color w:val="000000"/>
          <w:spacing w:val="-8"/>
          <w:sz w:val="28"/>
          <w:szCs w:val="28"/>
          <w:lang w:eastAsia="fr-FR"/>
        </w:rPr>
        <w:t>appeared</w:t>
      </w:r>
      <w:proofErr w:type="spellEnd"/>
      <w:r w:rsidR="00A15AFB" w:rsidRPr="00592AE4">
        <w:rPr>
          <w:rFonts w:ascii="Cambria" w:eastAsia="Times New Roman" w:hAnsi="Cambria" w:cs="Times New Roman"/>
          <w:color w:val="000000"/>
          <w:spacing w:val="-8"/>
          <w:sz w:val="28"/>
          <w:szCs w:val="28"/>
          <w:lang w:eastAsia="fr-FR"/>
        </w:rPr>
        <w:t xml:space="preserve"> normal</w:t>
      </w:r>
      <w:r w:rsidR="00C57A1E" w:rsidRPr="00592AE4">
        <w:rPr>
          <w:rFonts w:ascii="Cambria" w:eastAsia="Times New Roman" w:hAnsi="Cambria" w:cs="Times New Roman"/>
          <w:color w:val="000000"/>
          <w:spacing w:val="-8"/>
          <w:sz w:val="28"/>
          <w:szCs w:val="28"/>
          <w:lang w:eastAsia="fr-FR"/>
        </w:rPr>
        <w:t xml:space="preserve"> </w:t>
      </w:r>
    </w:p>
    <w:p w:rsidR="00A15AFB" w:rsidRPr="00592AE4" w:rsidRDefault="00A15AFB" w:rsidP="00DD2682">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The </w:t>
      </w:r>
      <w:proofErr w:type="spellStart"/>
      <w:r w:rsidRPr="00592AE4">
        <w:rPr>
          <w:rFonts w:ascii="Cambria" w:eastAsia="Times New Roman" w:hAnsi="Cambria" w:cs="Times New Roman"/>
          <w:color w:val="000000"/>
          <w:spacing w:val="-8"/>
          <w:sz w:val="28"/>
          <w:szCs w:val="28"/>
          <w:lang w:eastAsia="fr-FR"/>
        </w:rPr>
        <w:t>examination</w:t>
      </w:r>
      <w:proofErr w:type="spellEnd"/>
      <w:r w:rsidRPr="00592AE4">
        <w:rPr>
          <w:rFonts w:ascii="Cambria" w:eastAsia="Times New Roman" w:hAnsi="Cambria" w:cs="Times New Roman"/>
          <w:color w:val="000000"/>
          <w:spacing w:val="-8"/>
          <w:sz w:val="28"/>
          <w:szCs w:val="28"/>
          <w:lang w:eastAsia="fr-FR"/>
        </w:rPr>
        <w:t xml:space="preserve"> of the right </w:t>
      </w:r>
      <w:proofErr w:type="spellStart"/>
      <w:r w:rsidRPr="00592AE4">
        <w:rPr>
          <w:rFonts w:ascii="Cambria" w:eastAsia="Times New Roman" w:hAnsi="Cambria" w:cs="Times New Roman"/>
          <w:color w:val="000000"/>
          <w:spacing w:val="-8"/>
          <w:sz w:val="28"/>
          <w:szCs w:val="28"/>
          <w:lang w:eastAsia="fr-FR"/>
        </w:rPr>
        <w:t>eye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was</w:t>
      </w:r>
      <w:proofErr w:type="spellEnd"/>
      <w:r w:rsidRPr="00592AE4">
        <w:rPr>
          <w:rFonts w:ascii="Cambria" w:eastAsia="Times New Roman" w:hAnsi="Cambria" w:cs="Times New Roman"/>
          <w:color w:val="000000"/>
          <w:spacing w:val="-8"/>
          <w:sz w:val="28"/>
          <w:szCs w:val="28"/>
          <w:lang w:eastAsia="fr-FR"/>
        </w:rPr>
        <w:t xml:space="preserve"> </w:t>
      </w:r>
      <w:proofErr w:type="spellStart"/>
      <w:r w:rsidR="00DD2682">
        <w:rPr>
          <w:rFonts w:ascii="Cambria" w:eastAsia="Times New Roman" w:hAnsi="Cambria" w:cs="Times New Roman"/>
          <w:color w:val="000000"/>
          <w:spacing w:val="-8"/>
          <w:sz w:val="28"/>
          <w:szCs w:val="28"/>
          <w:lang w:eastAsia="fr-FR"/>
        </w:rPr>
        <w:t>unremarkable</w:t>
      </w:r>
      <w:proofErr w:type="spellEnd"/>
    </w:p>
    <w:p w:rsidR="00C57A1E" w:rsidRPr="00592AE4" w:rsidRDefault="006A09BD" w:rsidP="00D52A10">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The </w:t>
      </w:r>
      <w:proofErr w:type="spellStart"/>
      <w:r w:rsidRPr="00592AE4">
        <w:rPr>
          <w:rFonts w:ascii="Cambria" w:eastAsia="Times New Roman" w:hAnsi="Cambria" w:cs="Times New Roman"/>
          <w:color w:val="000000"/>
          <w:spacing w:val="-8"/>
          <w:sz w:val="28"/>
          <w:szCs w:val="28"/>
          <w:lang w:eastAsia="fr-FR"/>
        </w:rPr>
        <w:t>anterior</w:t>
      </w:r>
      <w:proofErr w:type="spellEnd"/>
      <w:r w:rsidRPr="00592AE4">
        <w:rPr>
          <w:rFonts w:ascii="Cambria" w:eastAsia="Times New Roman" w:hAnsi="Cambria" w:cs="Times New Roman"/>
          <w:color w:val="000000"/>
          <w:spacing w:val="-8"/>
          <w:sz w:val="28"/>
          <w:szCs w:val="28"/>
          <w:lang w:eastAsia="fr-FR"/>
        </w:rPr>
        <w:t xml:space="preserve"> segment </w:t>
      </w:r>
      <w:proofErr w:type="spellStart"/>
      <w:r w:rsidRPr="00592AE4">
        <w:rPr>
          <w:rFonts w:ascii="Cambria" w:eastAsia="Times New Roman" w:hAnsi="Cambria" w:cs="Times New Roman"/>
          <w:color w:val="000000"/>
          <w:spacing w:val="-8"/>
          <w:sz w:val="28"/>
          <w:szCs w:val="28"/>
          <w:lang w:eastAsia="fr-FR"/>
        </w:rPr>
        <w:t>optical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coherence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tomography</w:t>
      </w:r>
      <w:proofErr w:type="spellEnd"/>
      <w:r w:rsidRPr="00592AE4">
        <w:rPr>
          <w:rFonts w:ascii="Cambria" w:eastAsia="Times New Roman" w:hAnsi="Cambria" w:cs="Times New Roman"/>
          <w:color w:val="000000"/>
          <w:spacing w:val="-8"/>
          <w:sz w:val="28"/>
          <w:szCs w:val="28"/>
          <w:lang w:eastAsia="fr-FR"/>
        </w:rPr>
        <w:t xml:space="preserve"> (OCT) </w:t>
      </w:r>
      <w:proofErr w:type="spellStart"/>
      <w:r w:rsidRPr="00592AE4">
        <w:rPr>
          <w:rFonts w:ascii="Cambria" w:eastAsia="Times New Roman" w:hAnsi="Cambria" w:cs="Times New Roman"/>
          <w:color w:val="000000"/>
          <w:spacing w:val="-8"/>
          <w:sz w:val="28"/>
          <w:szCs w:val="28"/>
          <w:lang w:eastAsia="fr-FR"/>
        </w:rPr>
        <w:t>reveald</w:t>
      </w:r>
      <w:proofErr w:type="spellEnd"/>
      <w:r w:rsidRPr="00592AE4">
        <w:rPr>
          <w:rFonts w:ascii="Cambria" w:eastAsia="Times New Roman" w:hAnsi="Cambria" w:cs="Times New Roman"/>
          <w:color w:val="000000"/>
          <w:spacing w:val="-8"/>
          <w:sz w:val="28"/>
          <w:szCs w:val="28"/>
          <w:lang w:eastAsia="fr-FR"/>
        </w:rPr>
        <w:t xml:space="preserve">  </w:t>
      </w:r>
      <w:r w:rsidR="00575B24" w:rsidRPr="00592AE4">
        <w:rPr>
          <w:rFonts w:ascii="Cambria" w:eastAsia="Times New Roman" w:hAnsi="Cambria" w:cs="Times New Roman"/>
          <w:color w:val="000000"/>
          <w:spacing w:val="-8"/>
          <w:sz w:val="28"/>
          <w:szCs w:val="28"/>
          <w:lang w:eastAsia="fr-FR"/>
        </w:rPr>
        <w:t xml:space="preserve">an </w:t>
      </w:r>
      <w:proofErr w:type="spellStart"/>
      <w:r w:rsidR="00575B24" w:rsidRPr="00592AE4">
        <w:rPr>
          <w:rFonts w:ascii="Cambria" w:eastAsia="Times New Roman" w:hAnsi="Cambria" w:cs="Times New Roman"/>
          <w:color w:val="000000"/>
          <w:spacing w:val="-8"/>
          <w:sz w:val="28"/>
          <w:szCs w:val="28"/>
          <w:lang w:eastAsia="fr-FR"/>
        </w:rPr>
        <w:t>epithelial-stromal</w:t>
      </w:r>
      <w:proofErr w:type="spellEnd"/>
      <w:r w:rsidR="00575B24" w:rsidRPr="00592AE4">
        <w:rPr>
          <w:rFonts w:ascii="Cambria" w:eastAsia="Times New Roman" w:hAnsi="Cambria" w:cs="Times New Roman"/>
          <w:color w:val="000000"/>
          <w:spacing w:val="-8"/>
          <w:sz w:val="28"/>
          <w:szCs w:val="28"/>
          <w:lang w:eastAsia="fr-FR"/>
        </w:rPr>
        <w:t xml:space="preserve"> </w:t>
      </w:r>
      <w:proofErr w:type="spellStart"/>
      <w:proofErr w:type="gramStart"/>
      <w:r w:rsidR="00575B24" w:rsidRPr="00592AE4">
        <w:rPr>
          <w:rFonts w:ascii="Cambria" w:eastAsia="Times New Roman" w:hAnsi="Cambria" w:cs="Times New Roman"/>
          <w:color w:val="000000"/>
          <w:spacing w:val="-8"/>
          <w:sz w:val="28"/>
          <w:szCs w:val="28"/>
          <w:lang w:eastAsia="fr-FR"/>
        </w:rPr>
        <w:t>ulcer</w:t>
      </w:r>
      <w:proofErr w:type="spellEnd"/>
      <w:r w:rsidR="00575B24" w:rsidRPr="00592AE4">
        <w:rPr>
          <w:rFonts w:ascii="Cambria" w:eastAsia="Times New Roman" w:hAnsi="Cambria" w:cs="Times New Roman"/>
          <w:color w:val="000000"/>
          <w:spacing w:val="-8"/>
          <w:sz w:val="28"/>
          <w:szCs w:val="28"/>
          <w:lang w:eastAsia="fr-FR"/>
        </w:rPr>
        <w:t xml:space="preserve"> </w:t>
      </w:r>
      <w:r w:rsidR="00E812A6" w:rsidRPr="00592AE4">
        <w:rPr>
          <w:rFonts w:ascii="Cambria" w:eastAsia="Times New Roman" w:hAnsi="Cambria" w:cs="Times New Roman"/>
          <w:color w:val="000000"/>
          <w:spacing w:val="-8"/>
          <w:sz w:val="28"/>
          <w:szCs w:val="28"/>
          <w:lang w:eastAsia="fr-FR"/>
        </w:rPr>
        <w:t xml:space="preserve"> ,</w:t>
      </w:r>
      <w:proofErr w:type="gramEnd"/>
      <w:r w:rsidR="00E812A6" w:rsidRPr="00592AE4">
        <w:rPr>
          <w:rFonts w:ascii="Cambria" w:eastAsia="Times New Roman" w:hAnsi="Cambria" w:cs="Times New Roman"/>
          <w:color w:val="000000"/>
          <w:spacing w:val="-8"/>
          <w:sz w:val="28"/>
          <w:szCs w:val="28"/>
          <w:lang w:eastAsia="fr-FR"/>
        </w:rPr>
        <w:t xml:space="preserve"> </w:t>
      </w:r>
      <w:r w:rsidR="00575B24" w:rsidRPr="00592AE4">
        <w:rPr>
          <w:rFonts w:ascii="Cambria" w:eastAsia="Times New Roman" w:hAnsi="Cambria" w:cs="Times New Roman"/>
          <w:color w:val="000000"/>
          <w:spacing w:val="-8"/>
          <w:sz w:val="28"/>
          <w:szCs w:val="28"/>
          <w:lang w:eastAsia="fr-FR"/>
        </w:rPr>
        <w:t xml:space="preserve">the </w:t>
      </w:r>
      <w:proofErr w:type="spellStart"/>
      <w:r w:rsidRPr="00592AE4">
        <w:rPr>
          <w:rFonts w:ascii="Cambria" w:eastAsia="Times New Roman" w:hAnsi="Cambria" w:cs="Times New Roman"/>
          <w:color w:val="000000"/>
          <w:spacing w:val="-8"/>
          <w:sz w:val="28"/>
          <w:szCs w:val="28"/>
          <w:lang w:eastAsia="fr-FR"/>
        </w:rPr>
        <w:t>corneal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thickness</w:t>
      </w:r>
      <w:proofErr w:type="spellEnd"/>
      <w:r w:rsidRPr="00592AE4">
        <w:rPr>
          <w:rFonts w:ascii="Cambria" w:eastAsia="Times New Roman" w:hAnsi="Cambria" w:cs="Times New Roman"/>
          <w:color w:val="000000"/>
          <w:spacing w:val="-8"/>
          <w:sz w:val="28"/>
          <w:szCs w:val="28"/>
          <w:lang w:eastAsia="fr-FR"/>
        </w:rPr>
        <w:t xml:space="preserve"> at the </w:t>
      </w:r>
      <w:proofErr w:type="spellStart"/>
      <w:r w:rsidRPr="00592AE4">
        <w:rPr>
          <w:rFonts w:ascii="Cambria" w:eastAsia="Times New Roman" w:hAnsi="Cambria" w:cs="Times New Roman"/>
          <w:color w:val="000000"/>
          <w:spacing w:val="-8"/>
          <w:sz w:val="28"/>
          <w:szCs w:val="28"/>
          <w:lang w:eastAsia="fr-FR"/>
        </w:rPr>
        <w:t>thinnest</w:t>
      </w:r>
      <w:proofErr w:type="spellEnd"/>
      <w:r w:rsidRPr="00592AE4">
        <w:rPr>
          <w:rFonts w:ascii="Cambria" w:eastAsia="Times New Roman" w:hAnsi="Cambria" w:cs="Times New Roman"/>
          <w:color w:val="000000"/>
          <w:spacing w:val="-8"/>
          <w:sz w:val="28"/>
          <w:szCs w:val="28"/>
          <w:lang w:eastAsia="fr-FR"/>
        </w:rPr>
        <w:t xml:space="preserve"> at </w:t>
      </w:r>
      <w:r w:rsidR="00D52A10" w:rsidRPr="00592AE4">
        <w:rPr>
          <w:rFonts w:ascii="Cambria" w:eastAsia="Times New Roman" w:hAnsi="Cambria" w:cs="Times New Roman"/>
          <w:color w:val="000000"/>
          <w:spacing w:val="-8"/>
          <w:sz w:val="28"/>
          <w:szCs w:val="28"/>
          <w:lang w:eastAsia="fr-FR"/>
        </w:rPr>
        <w:t>0,536 m</w:t>
      </w:r>
      <w:r w:rsidRPr="00592AE4">
        <w:rPr>
          <w:rFonts w:ascii="Cambria" w:eastAsia="Times New Roman" w:hAnsi="Cambria" w:cs="Times New Roman"/>
          <w:color w:val="000000"/>
          <w:spacing w:val="-8"/>
          <w:sz w:val="28"/>
          <w:szCs w:val="28"/>
          <w:lang w:eastAsia="fr-FR"/>
        </w:rPr>
        <w:t>m</w:t>
      </w:r>
      <w:r w:rsidR="007D070E">
        <w:rPr>
          <w:rFonts w:ascii="Cambria" w:eastAsia="Times New Roman" w:hAnsi="Cambria" w:cs="Times New Roman"/>
          <w:color w:val="000000"/>
          <w:spacing w:val="-8"/>
          <w:sz w:val="28"/>
          <w:szCs w:val="28"/>
          <w:lang w:eastAsia="fr-FR"/>
        </w:rPr>
        <w:t xml:space="preserve"> (figure 3 ,4 )</w:t>
      </w:r>
    </w:p>
    <w:p w:rsidR="005C02FE" w:rsidRPr="00592AE4" w:rsidRDefault="0053659F" w:rsidP="005C02FE">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A </w:t>
      </w:r>
      <w:proofErr w:type="spellStart"/>
      <w:r w:rsidR="005C02FE" w:rsidRPr="00592AE4">
        <w:rPr>
          <w:rFonts w:ascii="Cambria" w:eastAsia="Times New Roman" w:hAnsi="Cambria" w:cs="Times New Roman"/>
          <w:color w:val="000000"/>
          <w:spacing w:val="-8"/>
          <w:sz w:val="28"/>
          <w:szCs w:val="28"/>
          <w:lang w:eastAsia="fr-FR"/>
        </w:rPr>
        <w:t>sample</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was</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taken</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from</w:t>
      </w:r>
      <w:proofErr w:type="spellEnd"/>
      <w:r w:rsidR="005C02FE" w:rsidRPr="00592AE4">
        <w:rPr>
          <w:rFonts w:ascii="Cambria" w:eastAsia="Times New Roman" w:hAnsi="Cambria" w:cs="Times New Roman"/>
          <w:color w:val="000000"/>
          <w:spacing w:val="-8"/>
          <w:sz w:val="28"/>
          <w:szCs w:val="28"/>
          <w:lang w:eastAsia="fr-FR"/>
        </w:rPr>
        <w:t xml:space="preserve"> the patient </w:t>
      </w:r>
      <w:proofErr w:type="spellStart"/>
      <w:r w:rsidR="005C02FE" w:rsidRPr="00592AE4">
        <w:rPr>
          <w:rFonts w:ascii="Cambria" w:eastAsia="Times New Roman" w:hAnsi="Cambria" w:cs="Times New Roman"/>
          <w:color w:val="000000"/>
          <w:spacing w:val="-8"/>
          <w:sz w:val="28"/>
          <w:szCs w:val="28"/>
          <w:lang w:eastAsia="fr-FR"/>
        </w:rPr>
        <w:t>who</w:t>
      </w:r>
      <w:proofErr w:type="spellEnd"/>
      <w:r w:rsidR="005C02FE" w:rsidRPr="00592AE4">
        <w:rPr>
          <w:rFonts w:ascii="Cambria" w:eastAsia="Times New Roman" w:hAnsi="Cambria" w:cs="Times New Roman"/>
          <w:color w:val="000000"/>
          <w:spacing w:val="-8"/>
          <w:sz w:val="28"/>
          <w:szCs w:val="28"/>
          <w:lang w:eastAsia="fr-FR"/>
        </w:rPr>
        <w:t xml:space="preserve"> came back </w:t>
      </w:r>
      <w:proofErr w:type="spellStart"/>
      <w:proofErr w:type="gramStart"/>
      <w:r w:rsidR="005C02FE" w:rsidRPr="00592AE4">
        <w:rPr>
          <w:rFonts w:ascii="Cambria" w:eastAsia="Times New Roman" w:hAnsi="Cambria" w:cs="Times New Roman"/>
          <w:color w:val="000000"/>
          <w:spacing w:val="-8"/>
          <w:sz w:val="28"/>
          <w:szCs w:val="28"/>
          <w:lang w:eastAsia="fr-FR"/>
        </w:rPr>
        <w:t>negative</w:t>
      </w:r>
      <w:proofErr w:type="spellEnd"/>
      <w:r w:rsidR="005C02FE" w:rsidRPr="00592AE4">
        <w:rPr>
          <w:rFonts w:ascii="Cambria" w:eastAsia="Times New Roman" w:hAnsi="Cambria" w:cs="Times New Roman"/>
          <w:color w:val="000000"/>
          <w:spacing w:val="-8"/>
          <w:sz w:val="28"/>
          <w:szCs w:val="28"/>
          <w:lang w:eastAsia="fr-FR"/>
        </w:rPr>
        <w:t xml:space="preserve">  ,</w:t>
      </w:r>
      <w:proofErr w:type="gramEnd"/>
      <w:r w:rsidR="005C02FE" w:rsidRPr="00592AE4">
        <w:rPr>
          <w:rFonts w:ascii="Cambria" w:eastAsia="Times New Roman" w:hAnsi="Cambria" w:cs="Times New Roman"/>
          <w:color w:val="000000"/>
          <w:spacing w:val="-8"/>
          <w:sz w:val="28"/>
          <w:szCs w:val="28"/>
          <w:lang w:eastAsia="fr-FR"/>
        </w:rPr>
        <w:t xml:space="preserve"> a </w:t>
      </w:r>
      <w:proofErr w:type="spellStart"/>
      <w:r w:rsidR="005C02FE" w:rsidRPr="00592AE4">
        <w:rPr>
          <w:rFonts w:ascii="Cambria" w:eastAsia="Times New Roman" w:hAnsi="Cambria" w:cs="Times New Roman"/>
          <w:color w:val="000000"/>
          <w:spacing w:val="-8"/>
          <w:sz w:val="28"/>
          <w:szCs w:val="28"/>
          <w:lang w:eastAsia="fr-FR"/>
        </w:rPr>
        <w:t>complete</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bilogical</w:t>
      </w:r>
      <w:proofErr w:type="spellEnd"/>
      <w:r w:rsidR="005C02FE" w:rsidRPr="00592AE4">
        <w:rPr>
          <w:rFonts w:ascii="Cambria" w:eastAsia="Times New Roman" w:hAnsi="Cambria" w:cs="Times New Roman"/>
          <w:color w:val="000000"/>
          <w:spacing w:val="-8"/>
          <w:sz w:val="28"/>
          <w:szCs w:val="28"/>
          <w:lang w:eastAsia="fr-FR"/>
        </w:rPr>
        <w:t xml:space="preserve"> check-up </w:t>
      </w:r>
      <w:proofErr w:type="spellStart"/>
      <w:r w:rsidRPr="00592AE4">
        <w:rPr>
          <w:rFonts w:ascii="Cambria" w:eastAsia="Times New Roman" w:hAnsi="Cambria" w:cs="Times New Roman"/>
          <w:color w:val="000000"/>
          <w:spacing w:val="-8"/>
          <w:sz w:val="28"/>
          <w:szCs w:val="28"/>
          <w:lang w:eastAsia="fr-FR"/>
        </w:rPr>
        <w:t>including</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immunological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serological</w:t>
      </w:r>
      <w:proofErr w:type="spellEnd"/>
      <w:r w:rsidR="005C02FE" w:rsidRPr="00592AE4">
        <w:rPr>
          <w:rFonts w:ascii="Cambria" w:eastAsia="Times New Roman" w:hAnsi="Cambria" w:cs="Times New Roman"/>
          <w:color w:val="000000"/>
          <w:spacing w:val="-8"/>
          <w:sz w:val="28"/>
          <w:szCs w:val="28"/>
          <w:lang w:eastAsia="fr-FR"/>
        </w:rPr>
        <w:t xml:space="preserve"> to </w:t>
      </w:r>
      <w:proofErr w:type="spellStart"/>
      <w:r w:rsidR="005C02FE" w:rsidRPr="00592AE4">
        <w:rPr>
          <w:rFonts w:ascii="Cambria" w:eastAsia="Times New Roman" w:hAnsi="Cambria" w:cs="Times New Roman"/>
          <w:color w:val="000000"/>
          <w:spacing w:val="-8"/>
          <w:sz w:val="28"/>
          <w:szCs w:val="28"/>
          <w:lang w:eastAsia="fr-FR"/>
        </w:rPr>
        <w:t>search</w:t>
      </w:r>
      <w:proofErr w:type="spellEnd"/>
      <w:r w:rsidR="005C02FE" w:rsidRPr="00592AE4">
        <w:rPr>
          <w:rFonts w:ascii="Cambria" w:eastAsia="Times New Roman" w:hAnsi="Cambria" w:cs="Times New Roman"/>
          <w:color w:val="000000"/>
          <w:spacing w:val="-8"/>
          <w:sz w:val="28"/>
          <w:szCs w:val="28"/>
          <w:lang w:eastAsia="fr-FR"/>
        </w:rPr>
        <w:t xml:space="preserve"> for </w:t>
      </w:r>
      <w:proofErr w:type="spellStart"/>
      <w:r w:rsidR="005C02FE" w:rsidRPr="00592AE4">
        <w:rPr>
          <w:rFonts w:ascii="Cambria" w:eastAsia="Times New Roman" w:hAnsi="Cambria" w:cs="Times New Roman"/>
          <w:color w:val="000000"/>
          <w:spacing w:val="-8"/>
          <w:sz w:val="28"/>
          <w:szCs w:val="28"/>
          <w:lang w:eastAsia="fr-FR"/>
        </w:rPr>
        <w:t>systemic</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diseases</w:t>
      </w:r>
      <w:proofErr w:type="spellEnd"/>
      <w:r w:rsidR="005C02FE" w:rsidRPr="00592AE4">
        <w:rPr>
          <w:rFonts w:ascii="Cambria" w:eastAsia="Times New Roman" w:hAnsi="Cambria" w:cs="Times New Roman"/>
          <w:color w:val="000000"/>
          <w:spacing w:val="-8"/>
          <w:sz w:val="28"/>
          <w:szCs w:val="28"/>
          <w:lang w:eastAsia="fr-FR"/>
        </w:rPr>
        <w:t xml:space="preserve"> </w:t>
      </w:r>
      <w:proofErr w:type="spellStart"/>
      <w:r w:rsidR="005C02FE" w:rsidRPr="00592AE4">
        <w:rPr>
          <w:rFonts w:ascii="Cambria" w:eastAsia="Times New Roman" w:hAnsi="Cambria" w:cs="Times New Roman"/>
          <w:color w:val="000000"/>
          <w:spacing w:val="-8"/>
          <w:sz w:val="28"/>
          <w:szCs w:val="28"/>
          <w:lang w:eastAsia="fr-FR"/>
        </w:rPr>
        <w:t>was</w:t>
      </w:r>
      <w:proofErr w:type="spellEnd"/>
      <w:r w:rsidR="005C02FE" w:rsidRPr="00592AE4">
        <w:rPr>
          <w:rFonts w:ascii="Cambria" w:eastAsia="Times New Roman" w:hAnsi="Cambria" w:cs="Times New Roman"/>
          <w:color w:val="000000"/>
          <w:spacing w:val="-8"/>
          <w:sz w:val="28"/>
          <w:szCs w:val="28"/>
          <w:lang w:eastAsia="fr-FR"/>
        </w:rPr>
        <w:t xml:space="preserve"> normal </w:t>
      </w:r>
    </w:p>
    <w:p w:rsidR="005C02FE" w:rsidRPr="00592AE4" w:rsidRDefault="005C02FE" w:rsidP="00E812A6">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t>we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treated</w:t>
      </w:r>
      <w:proofErr w:type="spellEnd"/>
      <w:r w:rsidRPr="00592AE4">
        <w:rPr>
          <w:rFonts w:ascii="Cambria" w:eastAsia="Times New Roman" w:hAnsi="Cambria" w:cs="Times New Roman"/>
          <w:color w:val="000000"/>
          <w:spacing w:val="-8"/>
          <w:sz w:val="28"/>
          <w:szCs w:val="28"/>
          <w:lang w:eastAsia="fr-FR"/>
        </w:rPr>
        <w:t xml:space="preserve"> the patient </w:t>
      </w:r>
      <w:proofErr w:type="spellStart"/>
      <w:r w:rsidRPr="00592AE4">
        <w:rPr>
          <w:rFonts w:ascii="Cambria" w:eastAsia="Times New Roman" w:hAnsi="Cambria" w:cs="Times New Roman"/>
          <w:color w:val="000000"/>
          <w:spacing w:val="-8"/>
          <w:sz w:val="28"/>
          <w:szCs w:val="28"/>
          <w:lang w:eastAsia="fr-FR"/>
        </w:rPr>
        <w:t>with</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antibiotic</w:t>
      </w:r>
      <w:proofErr w:type="spellEnd"/>
      <w:r w:rsidR="00E812A6" w:rsidRPr="00592AE4">
        <w:rPr>
          <w:rFonts w:ascii="Cambria" w:eastAsia="Times New Roman" w:hAnsi="Cambria" w:cs="Times New Roman"/>
          <w:color w:val="000000"/>
          <w:spacing w:val="-8"/>
          <w:sz w:val="28"/>
          <w:szCs w:val="28"/>
          <w:lang w:eastAsia="fr-FR"/>
        </w:rPr>
        <w:t xml:space="preserve"> </w:t>
      </w:r>
      <w:proofErr w:type="spellStart"/>
      <w:r w:rsidR="00E812A6" w:rsidRPr="00592AE4">
        <w:rPr>
          <w:rFonts w:ascii="Cambria" w:eastAsia="Times New Roman" w:hAnsi="Cambria" w:cs="Times New Roman"/>
          <w:color w:val="000000"/>
          <w:spacing w:val="-8"/>
          <w:sz w:val="28"/>
          <w:szCs w:val="28"/>
          <w:lang w:eastAsia="fr-FR"/>
        </w:rPr>
        <w:t>eye</w:t>
      </w:r>
      <w:proofErr w:type="spellEnd"/>
      <w:r w:rsidR="00E812A6" w:rsidRPr="00592AE4">
        <w:rPr>
          <w:rFonts w:ascii="Cambria" w:eastAsia="Times New Roman" w:hAnsi="Cambria" w:cs="Times New Roman"/>
          <w:color w:val="000000"/>
          <w:spacing w:val="-8"/>
          <w:sz w:val="28"/>
          <w:szCs w:val="28"/>
          <w:lang w:eastAsia="fr-FR"/>
        </w:rPr>
        <w:t xml:space="preserve"> drops </w:t>
      </w:r>
      <w:proofErr w:type="spellStart"/>
      <w:r w:rsidR="00E812A6" w:rsidRPr="00592AE4">
        <w:rPr>
          <w:rFonts w:ascii="Cambria" w:eastAsia="Times New Roman" w:hAnsi="Cambria" w:cs="Times New Roman"/>
          <w:color w:val="000000"/>
          <w:spacing w:val="-8"/>
          <w:sz w:val="28"/>
          <w:szCs w:val="28"/>
          <w:lang w:eastAsia="fr-FR"/>
        </w:rPr>
        <w:t>based</w:t>
      </w:r>
      <w:proofErr w:type="spellEnd"/>
      <w:r w:rsidR="00E812A6" w:rsidRPr="00592AE4">
        <w:rPr>
          <w:rFonts w:ascii="Cambria" w:eastAsia="Times New Roman" w:hAnsi="Cambria" w:cs="Times New Roman"/>
          <w:color w:val="000000"/>
          <w:spacing w:val="-8"/>
          <w:sz w:val="28"/>
          <w:szCs w:val="28"/>
          <w:lang w:eastAsia="fr-FR"/>
        </w:rPr>
        <w:t xml:space="preserve"> on </w:t>
      </w:r>
      <w:proofErr w:type="spellStart"/>
      <w:r w:rsidR="00E812A6" w:rsidRPr="00592AE4">
        <w:rPr>
          <w:rFonts w:ascii="Cambria" w:eastAsia="Times New Roman" w:hAnsi="Cambria" w:cs="Times New Roman"/>
          <w:color w:val="000000"/>
          <w:spacing w:val="-8"/>
          <w:sz w:val="28"/>
          <w:szCs w:val="28"/>
          <w:lang w:eastAsia="fr-FR"/>
        </w:rPr>
        <w:t>azythomicin</w:t>
      </w:r>
      <w:proofErr w:type="spellEnd"/>
      <w:r w:rsidR="00E812A6" w:rsidRPr="00592AE4">
        <w:rPr>
          <w:rFonts w:ascii="Cambria" w:eastAsia="Times New Roman" w:hAnsi="Cambria" w:cs="Times New Roman"/>
          <w:color w:val="000000"/>
          <w:spacing w:val="-8"/>
          <w:sz w:val="28"/>
          <w:szCs w:val="28"/>
          <w:lang w:eastAsia="fr-FR"/>
        </w:rPr>
        <w:t xml:space="preserve"> for 6 </w:t>
      </w:r>
      <w:proofErr w:type="spellStart"/>
      <w:r w:rsidR="00E812A6" w:rsidRPr="00592AE4">
        <w:rPr>
          <w:rFonts w:ascii="Cambria" w:eastAsia="Times New Roman" w:hAnsi="Cambria" w:cs="Times New Roman"/>
          <w:color w:val="000000"/>
          <w:spacing w:val="-8"/>
          <w:sz w:val="28"/>
          <w:szCs w:val="28"/>
          <w:lang w:eastAsia="fr-FR"/>
        </w:rPr>
        <w:t>months</w:t>
      </w:r>
      <w:proofErr w:type="spellEnd"/>
      <w:r w:rsidR="00E812A6" w:rsidRPr="00592AE4">
        <w:rPr>
          <w:rFonts w:ascii="Cambria" w:eastAsia="Times New Roman" w:hAnsi="Cambria" w:cs="Times New Roman"/>
          <w:color w:val="000000"/>
          <w:spacing w:val="-8"/>
          <w:sz w:val="28"/>
          <w:szCs w:val="28"/>
          <w:lang w:eastAsia="fr-FR"/>
        </w:rPr>
        <w:t>,</w:t>
      </w:r>
      <w:r w:rsidRPr="00592AE4">
        <w:rPr>
          <w:rFonts w:ascii="Cambria" w:eastAsia="Times New Roman" w:hAnsi="Cambria" w:cs="Times New Roman"/>
          <w:color w:val="000000"/>
          <w:spacing w:val="-8"/>
          <w:sz w:val="28"/>
          <w:szCs w:val="28"/>
          <w:lang w:eastAsia="fr-FR"/>
        </w:rPr>
        <w:t xml:space="preserve"> </w:t>
      </w:r>
      <w:r w:rsidR="00E812A6" w:rsidRPr="00592AE4">
        <w:rPr>
          <w:rFonts w:ascii="Cambria" w:eastAsia="Times New Roman" w:hAnsi="Cambria" w:cs="Times New Roman"/>
          <w:color w:val="000000"/>
          <w:spacing w:val="-8"/>
          <w:sz w:val="28"/>
          <w:szCs w:val="28"/>
          <w:lang w:eastAsia="fr-FR"/>
        </w:rPr>
        <w:t>Short-</w:t>
      </w:r>
      <w:proofErr w:type="spellStart"/>
      <w:r w:rsidR="00E812A6" w:rsidRPr="00592AE4">
        <w:rPr>
          <w:rFonts w:ascii="Cambria" w:eastAsia="Times New Roman" w:hAnsi="Cambria" w:cs="Times New Roman"/>
          <w:color w:val="000000"/>
          <w:spacing w:val="-8"/>
          <w:sz w:val="28"/>
          <w:szCs w:val="28"/>
          <w:lang w:eastAsia="fr-FR"/>
        </w:rPr>
        <w:t>term</w:t>
      </w:r>
      <w:proofErr w:type="spellEnd"/>
      <w:r w:rsidR="00E812A6" w:rsidRPr="00592AE4">
        <w:rPr>
          <w:rFonts w:ascii="Cambria" w:eastAsia="Times New Roman" w:hAnsi="Cambria" w:cs="Times New Roman"/>
          <w:color w:val="000000"/>
          <w:spacing w:val="-8"/>
          <w:sz w:val="28"/>
          <w:szCs w:val="28"/>
          <w:lang w:eastAsia="fr-FR"/>
        </w:rPr>
        <w:t xml:space="preserve"> local </w:t>
      </w:r>
      <w:proofErr w:type="spellStart"/>
      <w:proofErr w:type="gramStart"/>
      <w:r w:rsidR="00E812A6" w:rsidRPr="00592AE4">
        <w:rPr>
          <w:rFonts w:ascii="Cambria" w:eastAsia="Times New Roman" w:hAnsi="Cambria" w:cs="Times New Roman"/>
          <w:color w:val="000000"/>
          <w:spacing w:val="-8"/>
          <w:sz w:val="28"/>
          <w:szCs w:val="28"/>
          <w:lang w:eastAsia="fr-FR"/>
        </w:rPr>
        <w:t>corticosteroid</w:t>
      </w:r>
      <w:proofErr w:type="spellEnd"/>
      <w:r w:rsidR="00E812A6" w:rsidRPr="00592AE4">
        <w:rPr>
          <w:rFonts w:ascii="Cambria" w:eastAsia="Times New Roman" w:hAnsi="Cambria" w:cs="Times New Roman"/>
          <w:color w:val="000000"/>
          <w:spacing w:val="-8"/>
          <w:sz w:val="28"/>
          <w:szCs w:val="28"/>
          <w:lang w:eastAsia="fr-FR"/>
        </w:rPr>
        <w:t xml:space="preserve"> </w:t>
      </w:r>
      <w:r w:rsidRPr="00592AE4">
        <w:rPr>
          <w:rFonts w:ascii="Cambria" w:eastAsia="Times New Roman" w:hAnsi="Cambria" w:cs="Times New Roman"/>
          <w:color w:val="000000"/>
          <w:spacing w:val="-8"/>
          <w:sz w:val="28"/>
          <w:szCs w:val="28"/>
          <w:lang w:eastAsia="fr-FR"/>
        </w:rPr>
        <w:t>,</w:t>
      </w:r>
      <w:proofErr w:type="gram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palpebral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hygiene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measures</w:t>
      </w:r>
      <w:proofErr w:type="spellEnd"/>
      <w:r w:rsidR="00286D3D" w:rsidRPr="00592AE4">
        <w:rPr>
          <w:rFonts w:ascii="Cambria" w:eastAsia="Times New Roman" w:hAnsi="Cambria" w:cs="Times New Roman"/>
          <w:color w:val="000000"/>
          <w:spacing w:val="-8"/>
          <w:sz w:val="28"/>
          <w:szCs w:val="28"/>
          <w:lang w:eastAsia="fr-FR"/>
        </w:rPr>
        <w:t xml:space="preserve"> </w:t>
      </w:r>
      <w:proofErr w:type="spellStart"/>
      <w:r w:rsidR="00286D3D" w:rsidRPr="00592AE4">
        <w:rPr>
          <w:rFonts w:ascii="Cambria" w:eastAsia="Times New Roman" w:hAnsi="Cambria" w:cs="Times New Roman"/>
          <w:color w:val="000000"/>
          <w:spacing w:val="-8"/>
          <w:sz w:val="28"/>
          <w:szCs w:val="28"/>
          <w:lang w:eastAsia="fr-FR"/>
        </w:rPr>
        <w:t>with</w:t>
      </w:r>
      <w:proofErr w:type="spellEnd"/>
      <w:r w:rsidR="00286D3D" w:rsidRPr="00592AE4">
        <w:rPr>
          <w:rFonts w:ascii="Cambria" w:eastAsia="Times New Roman" w:hAnsi="Cambria" w:cs="Times New Roman"/>
          <w:color w:val="000000"/>
          <w:spacing w:val="-8"/>
          <w:sz w:val="28"/>
          <w:szCs w:val="28"/>
          <w:lang w:eastAsia="fr-FR"/>
        </w:rPr>
        <w:t xml:space="preserve"> warm compresses</w:t>
      </w:r>
      <w:r w:rsidRPr="00592AE4">
        <w:rPr>
          <w:rFonts w:ascii="Cambria" w:eastAsia="Times New Roman" w:hAnsi="Cambria" w:cs="Times New Roman"/>
          <w:color w:val="000000"/>
          <w:spacing w:val="-8"/>
          <w:sz w:val="28"/>
          <w:szCs w:val="28"/>
          <w:lang w:eastAsia="fr-FR"/>
        </w:rPr>
        <w:t xml:space="preserve"> and a </w:t>
      </w:r>
      <w:proofErr w:type="spellStart"/>
      <w:r w:rsidRPr="00592AE4">
        <w:rPr>
          <w:rFonts w:ascii="Cambria" w:eastAsia="Times New Roman" w:hAnsi="Cambria" w:cs="Times New Roman"/>
          <w:color w:val="000000"/>
          <w:spacing w:val="-8"/>
          <w:sz w:val="28"/>
          <w:szCs w:val="28"/>
          <w:lang w:eastAsia="fr-FR"/>
        </w:rPr>
        <w:t>general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treatment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based</w:t>
      </w:r>
      <w:proofErr w:type="spellEnd"/>
      <w:r w:rsidRPr="00592AE4">
        <w:rPr>
          <w:rFonts w:ascii="Cambria" w:eastAsia="Times New Roman" w:hAnsi="Cambria" w:cs="Times New Roman"/>
          <w:color w:val="000000"/>
          <w:spacing w:val="-8"/>
          <w:sz w:val="28"/>
          <w:szCs w:val="28"/>
          <w:lang w:eastAsia="fr-FR"/>
        </w:rPr>
        <w:t xml:space="preserve"> on macrolide for a </w:t>
      </w:r>
      <w:proofErr w:type="spellStart"/>
      <w:r w:rsidRPr="00592AE4">
        <w:rPr>
          <w:rFonts w:ascii="Cambria" w:eastAsia="Times New Roman" w:hAnsi="Cambria" w:cs="Times New Roman"/>
          <w:color w:val="000000"/>
          <w:spacing w:val="-8"/>
          <w:sz w:val="28"/>
          <w:szCs w:val="28"/>
          <w:lang w:eastAsia="fr-FR"/>
        </w:rPr>
        <w:t>period</w:t>
      </w:r>
      <w:proofErr w:type="spellEnd"/>
      <w:r w:rsidRPr="00592AE4">
        <w:rPr>
          <w:rFonts w:ascii="Cambria" w:eastAsia="Times New Roman" w:hAnsi="Cambria" w:cs="Times New Roman"/>
          <w:color w:val="000000"/>
          <w:spacing w:val="-8"/>
          <w:sz w:val="28"/>
          <w:szCs w:val="28"/>
          <w:lang w:eastAsia="fr-FR"/>
        </w:rPr>
        <w:t xml:space="preserve"> of </w:t>
      </w:r>
      <w:r w:rsidR="00741C91" w:rsidRPr="00592AE4">
        <w:rPr>
          <w:rFonts w:ascii="Cambria" w:eastAsia="Times New Roman" w:hAnsi="Cambria" w:cs="Times New Roman"/>
          <w:color w:val="000000"/>
          <w:spacing w:val="-8"/>
          <w:sz w:val="28"/>
          <w:szCs w:val="28"/>
          <w:lang w:eastAsia="fr-FR"/>
        </w:rPr>
        <w:t>0</w:t>
      </w:r>
      <w:r w:rsidRPr="00592AE4">
        <w:rPr>
          <w:rFonts w:ascii="Cambria" w:eastAsia="Times New Roman" w:hAnsi="Cambria" w:cs="Times New Roman"/>
          <w:color w:val="000000"/>
          <w:spacing w:val="-8"/>
          <w:sz w:val="28"/>
          <w:szCs w:val="28"/>
          <w:lang w:eastAsia="fr-FR"/>
        </w:rPr>
        <w:t xml:space="preserve">3 </w:t>
      </w:r>
      <w:proofErr w:type="spellStart"/>
      <w:r w:rsidRPr="00592AE4">
        <w:rPr>
          <w:rFonts w:ascii="Cambria" w:eastAsia="Times New Roman" w:hAnsi="Cambria" w:cs="Times New Roman"/>
          <w:color w:val="000000"/>
          <w:spacing w:val="-8"/>
          <w:sz w:val="28"/>
          <w:szCs w:val="28"/>
          <w:lang w:eastAsia="fr-FR"/>
        </w:rPr>
        <w:t>months</w:t>
      </w:r>
      <w:proofErr w:type="spellEnd"/>
    </w:p>
    <w:p w:rsidR="00A66817" w:rsidRPr="00592AE4" w:rsidRDefault="00A66817" w:rsidP="00DD2682">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The patien</w:t>
      </w:r>
      <w:r w:rsidR="004567C6" w:rsidRPr="00592AE4">
        <w:rPr>
          <w:rFonts w:ascii="Cambria" w:eastAsia="Times New Roman" w:hAnsi="Cambria" w:cs="Times New Roman"/>
          <w:color w:val="000000"/>
          <w:spacing w:val="-8"/>
          <w:sz w:val="28"/>
          <w:szCs w:val="28"/>
          <w:lang w:eastAsia="fr-FR"/>
        </w:rPr>
        <w:t xml:space="preserve">t </w:t>
      </w:r>
      <w:proofErr w:type="spellStart"/>
      <w:r w:rsidR="004567C6" w:rsidRPr="00592AE4">
        <w:rPr>
          <w:rFonts w:ascii="Cambria" w:eastAsia="Times New Roman" w:hAnsi="Cambria" w:cs="Times New Roman"/>
          <w:color w:val="000000"/>
          <w:spacing w:val="-8"/>
          <w:sz w:val="28"/>
          <w:szCs w:val="28"/>
          <w:lang w:eastAsia="fr-FR"/>
        </w:rPr>
        <w:t>was</w:t>
      </w:r>
      <w:proofErr w:type="spellEnd"/>
      <w:r w:rsidR="004567C6" w:rsidRPr="00592AE4">
        <w:rPr>
          <w:rFonts w:ascii="Cambria" w:eastAsia="Times New Roman" w:hAnsi="Cambria" w:cs="Times New Roman"/>
          <w:color w:val="000000"/>
          <w:spacing w:val="-8"/>
          <w:sz w:val="28"/>
          <w:szCs w:val="28"/>
          <w:lang w:eastAsia="fr-FR"/>
        </w:rPr>
        <w:t xml:space="preserve"> </w:t>
      </w:r>
      <w:proofErr w:type="spellStart"/>
      <w:r w:rsidR="004567C6" w:rsidRPr="00592AE4">
        <w:rPr>
          <w:rFonts w:ascii="Cambria" w:eastAsia="Times New Roman" w:hAnsi="Cambria" w:cs="Times New Roman"/>
          <w:color w:val="000000"/>
          <w:spacing w:val="-8"/>
          <w:sz w:val="28"/>
          <w:szCs w:val="28"/>
          <w:lang w:eastAsia="fr-FR"/>
        </w:rPr>
        <w:t>evaluated</w:t>
      </w:r>
      <w:proofErr w:type="spellEnd"/>
      <w:r w:rsidR="004567C6" w:rsidRPr="00592AE4">
        <w:rPr>
          <w:rFonts w:ascii="Cambria" w:eastAsia="Times New Roman" w:hAnsi="Cambria" w:cs="Times New Roman"/>
          <w:color w:val="000000"/>
          <w:spacing w:val="-8"/>
          <w:sz w:val="28"/>
          <w:szCs w:val="28"/>
          <w:lang w:eastAsia="fr-FR"/>
        </w:rPr>
        <w:t xml:space="preserve"> </w:t>
      </w:r>
      <w:proofErr w:type="spellStart"/>
      <w:r w:rsidR="004567C6" w:rsidRPr="00592AE4">
        <w:rPr>
          <w:rFonts w:ascii="Cambria" w:eastAsia="Times New Roman" w:hAnsi="Cambria" w:cs="Times New Roman"/>
          <w:color w:val="000000"/>
          <w:spacing w:val="-8"/>
          <w:sz w:val="28"/>
          <w:szCs w:val="28"/>
          <w:lang w:eastAsia="fr-FR"/>
        </w:rPr>
        <w:t>every</w:t>
      </w:r>
      <w:proofErr w:type="spellEnd"/>
      <w:r w:rsidR="004567C6" w:rsidRPr="00592AE4">
        <w:rPr>
          <w:rFonts w:ascii="Cambria" w:eastAsia="Times New Roman" w:hAnsi="Cambria" w:cs="Times New Roman"/>
          <w:color w:val="000000"/>
          <w:spacing w:val="-8"/>
          <w:sz w:val="28"/>
          <w:szCs w:val="28"/>
          <w:lang w:eastAsia="fr-FR"/>
        </w:rPr>
        <w:t xml:space="preserve"> </w:t>
      </w:r>
      <w:r w:rsidR="00AF25D5" w:rsidRPr="00592AE4">
        <w:rPr>
          <w:rFonts w:ascii="Cambria" w:eastAsia="Times New Roman" w:hAnsi="Cambria" w:cs="Times New Roman"/>
          <w:color w:val="000000"/>
          <w:spacing w:val="-8"/>
          <w:sz w:val="28"/>
          <w:szCs w:val="28"/>
          <w:lang w:eastAsia="fr-FR"/>
        </w:rPr>
        <w:t xml:space="preserve">single </w:t>
      </w:r>
      <w:proofErr w:type="spellStart"/>
      <w:r w:rsidR="00AF25D5" w:rsidRPr="00592AE4">
        <w:rPr>
          <w:rFonts w:ascii="Cambria" w:eastAsia="Times New Roman" w:hAnsi="Cambria" w:cs="Times New Roman"/>
          <w:color w:val="000000"/>
          <w:spacing w:val="-8"/>
          <w:sz w:val="28"/>
          <w:szCs w:val="28"/>
          <w:lang w:eastAsia="fr-FR"/>
        </w:rPr>
        <w:t>month</w:t>
      </w:r>
      <w:proofErr w:type="spellEnd"/>
      <w:r w:rsidR="00AF25D5" w:rsidRPr="00592AE4">
        <w:rPr>
          <w:rFonts w:ascii="Cambria" w:eastAsia="Times New Roman" w:hAnsi="Cambria" w:cs="Times New Roman"/>
          <w:color w:val="000000"/>
          <w:spacing w:val="-8"/>
          <w:sz w:val="28"/>
          <w:szCs w:val="28"/>
          <w:lang w:eastAsia="fr-FR"/>
        </w:rPr>
        <w:t xml:space="preserve">  for possible </w:t>
      </w:r>
      <w:proofErr w:type="spellStart"/>
      <w:r w:rsidR="00AF25D5" w:rsidRPr="00592AE4">
        <w:rPr>
          <w:rFonts w:ascii="Cambria" w:eastAsia="Times New Roman" w:hAnsi="Cambria" w:cs="Times New Roman"/>
          <w:color w:val="000000"/>
          <w:spacing w:val="-8"/>
          <w:sz w:val="28"/>
          <w:szCs w:val="28"/>
          <w:lang w:eastAsia="fr-FR"/>
        </w:rPr>
        <w:t>deterioration</w:t>
      </w:r>
      <w:proofErr w:type="spellEnd"/>
      <w:r w:rsidR="00AF25D5" w:rsidRPr="00592AE4">
        <w:rPr>
          <w:rFonts w:ascii="Cambria" w:eastAsia="Times New Roman" w:hAnsi="Cambria" w:cs="Times New Roman"/>
          <w:color w:val="000000"/>
          <w:spacing w:val="-8"/>
          <w:sz w:val="28"/>
          <w:szCs w:val="28"/>
          <w:lang w:eastAsia="fr-FR"/>
        </w:rPr>
        <w:t xml:space="preserve">. </w:t>
      </w:r>
      <w:proofErr w:type="spellStart"/>
      <w:r w:rsidR="00AF25D5" w:rsidRPr="00592AE4">
        <w:rPr>
          <w:rFonts w:ascii="Cambria" w:eastAsia="Times New Roman" w:hAnsi="Cambria" w:cs="Times New Roman"/>
          <w:color w:val="000000"/>
          <w:spacing w:val="-8"/>
          <w:sz w:val="28"/>
          <w:szCs w:val="28"/>
          <w:lang w:eastAsia="fr-FR"/>
        </w:rPr>
        <w:t>Her</w:t>
      </w:r>
      <w:proofErr w:type="spellEnd"/>
      <w:r w:rsidR="004567C6" w:rsidRPr="00592AE4">
        <w:rPr>
          <w:rFonts w:ascii="Cambria" w:eastAsia="Times New Roman" w:hAnsi="Cambria" w:cs="Times New Roman"/>
          <w:color w:val="000000"/>
          <w:spacing w:val="-8"/>
          <w:sz w:val="28"/>
          <w:szCs w:val="28"/>
          <w:lang w:eastAsia="fr-FR"/>
        </w:rPr>
        <w:t xml:space="preserve"> BCVA </w:t>
      </w:r>
      <w:proofErr w:type="spellStart"/>
      <w:r w:rsidR="00AF25D5" w:rsidRPr="00592AE4">
        <w:rPr>
          <w:rFonts w:ascii="Cambria" w:eastAsia="Times New Roman" w:hAnsi="Cambria" w:cs="Times New Roman"/>
          <w:color w:val="000000"/>
          <w:spacing w:val="-8"/>
          <w:sz w:val="28"/>
          <w:szCs w:val="28"/>
          <w:lang w:eastAsia="fr-FR"/>
        </w:rPr>
        <w:t>improved</w:t>
      </w:r>
      <w:proofErr w:type="spellEnd"/>
      <w:r w:rsidR="00AF25D5" w:rsidRPr="00592AE4">
        <w:rPr>
          <w:rFonts w:ascii="Cambria" w:eastAsia="Times New Roman" w:hAnsi="Cambria" w:cs="Times New Roman"/>
          <w:color w:val="000000"/>
          <w:spacing w:val="-8"/>
          <w:sz w:val="28"/>
          <w:szCs w:val="28"/>
          <w:lang w:eastAsia="fr-FR"/>
        </w:rPr>
        <w:t xml:space="preserve"> </w:t>
      </w:r>
      <w:proofErr w:type="spellStart"/>
      <w:r w:rsidR="00AF25D5" w:rsidRPr="00592AE4">
        <w:rPr>
          <w:rFonts w:ascii="Cambria" w:eastAsia="Times New Roman" w:hAnsi="Cambria" w:cs="Times New Roman"/>
          <w:color w:val="000000"/>
          <w:spacing w:val="-8"/>
          <w:sz w:val="28"/>
          <w:szCs w:val="28"/>
          <w:lang w:eastAsia="fr-FR"/>
        </w:rPr>
        <w:t>from</w:t>
      </w:r>
      <w:proofErr w:type="spellEnd"/>
      <w:r w:rsidR="00AF25D5" w:rsidRPr="00592AE4">
        <w:rPr>
          <w:rFonts w:ascii="Cambria" w:eastAsia="Times New Roman" w:hAnsi="Cambria" w:cs="Times New Roman"/>
          <w:color w:val="000000"/>
          <w:spacing w:val="-8"/>
          <w:sz w:val="28"/>
          <w:szCs w:val="28"/>
          <w:lang w:eastAsia="fr-FR"/>
        </w:rPr>
        <w:t xml:space="preserve"> 3/10 to 08/10</w:t>
      </w:r>
      <w:r w:rsidR="006A09BD" w:rsidRPr="00592AE4">
        <w:rPr>
          <w:rFonts w:ascii="Cambria" w:eastAsia="Times New Roman" w:hAnsi="Cambria" w:cs="Times New Roman"/>
          <w:color w:val="000000"/>
          <w:spacing w:val="-8"/>
          <w:sz w:val="28"/>
          <w:szCs w:val="28"/>
          <w:lang w:eastAsia="fr-FR"/>
        </w:rPr>
        <w:t xml:space="preserve"> A close </w:t>
      </w:r>
      <w:proofErr w:type="spellStart"/>
      <w:r w:rsidR="006A09BD" w:rsidRPr="00592AE4">
        <w:rPr>
          <w:rFonts w:ascii="Cambria" w:eastAsia="Times New Roman" w:hAnsi="Cambria" w:cs="Times New Roman"/>
          <w:color w:val="000000"/>
          <w:spacing w:val="-8"/>
          <w:sz w:val="28"/>
          <w:szCs w:val="28"/>
          <w:lang w:eastAsia="fr-FR"/>
        </w:rPr>
        <w:t>follow</w:t>
      </w:r>
      <w:proofErr w:type="spellEnd"/>
      <w:r w:rsidR="006A09BD" w:rsidRPr="00592AE4">
        <w:rPr>
          <w:rFonts w:ascii="Cambria" w:eastAsia="Times New Roman" w:hAnsi="Cambria" w:cs="Times New Roman"/>
          <w:color w:val="000000"/>
          <w:spacing w:val="-8"/>
          <w:sz w:val="28"/>
          <w:szCs w:val="28"/>
          <w:lang w:eastAsia="fr-FR"/>
        </w:rPr>
        <w:t xml:space="preserve">-up </w:t>
      </w:r>
      <w:proofErr w:type="spellStart"/>
      <w:r w:rsidR="006A09BD" w:rsidRPr="00592AE4">
        <w:rPr>
          <w:rFonts w:ascii="Cambria" w:eastAsia="Times New Roman" w:hAnsi="Cambria" w:cs="Times New Roman"/>
          <w:color w:val="000000"/>
          <w:spacing w:val="-8"/>
          <w:sz w:val="28"/>
          <w:szCs w:val="28"/>
          <w:lang w:eastAsia="fr-FR"/>
        </w:rPr>
        <w:t>with</w:t>
      </w:r>
      <w:proofErr w:type="spellEnd"/>
      <w:r w:rsidR="006A09BD" w:rsidRPr="00592AE4">
        <w:rPr>
          <w:rFonts w:ascii="Cambria" w:eastAsia="Times New Roman" w:hAnsi="Cambria" w:cs="Times New Roman"/>
          <w:color w:val="000000"/>
          <w:spacing w:val="-8"/>
          <w:sz w:val="28"/>
          <w:szCs w:val="28"/>
          <w:lang w:eastAsia="fr-FR"/>
        </w:rPr>
        <w:t xml:space="preserve"> </w:t>
      </w:r>
      <w:r w:rsidR="0053659F" w:rsidRPr="00592AE4">
        <w:rPr>
          <w:rFonts w:ascii="Cambria" w:eastAsia="Times New Roman" w:hAnsi="Cambria" w:cs="Times New Roman"/>
          <w:color w:val="000000"/>
          <w:spacing w:val="-8"/>
          <w:sz w:val="28"/>
          <w:szCs w:val="28"/>
          <w:lang w:eastAsia="fr-FR"/>
        </w:rPr>
        <w:t xml:space="preserve"> </w:t>
      </w:r>
      <w:proofErr w:type="spellStart"/>
      <w:r w:rsidR="0053659F" w:rsidRPr="00592AE4">
        <w:rPr>
          <w:rFonts w:ascii="Cambria" w:eastAsia="Times New Roman" w:hAnsi="Cambria" w:cs="Times New Roman"/>
          <w:color w:val="000000"/>
          <w:spacing w:val="-8"/>
          <w:sz w:val="28"/>
          <w:szCs w:val="28"/>
          <w:lang w:eastAsia="fr-FR"/>
        </w:rPr>
        <w:t>corneal</w:t>
      </w:r>
      <w:proofErr w:type="spellEnd"/>
      <w:r w:rsidR="0053659F" w:rsidRPr="00592AE4">
        <w:rPr>
          <w:rFonts w:ascii="Cambria" w:eastAsia="Times New Roman" w:hAnsi="Cambria" w:cs="Times New Roman"/>
          <w:color w:val="000000"/>
          <w:spacing w:val="-8"/>
          <w:sz w:val="28"/>
          <w:szCs w:val="28"/>
          <w:lang w:eastAsia="fr-FR"/>
        </w:rPr>
        <w:t xml:space="preserve"> </w:t>
      </w:r>
      <w:r w:rsidR="006A09BD" w:rsidRPr="00592AE4">
        <w:rPr>
          <w:rFonts w:ascii="Cambria" w:eastAsia="Times New Roman" w:hAnsi="Cambria" w:cs="Times New Roman"/>
          <w:color w:val="000000"/>
          <w:spacing w:val="-8"/>
          <w:sz w:val="28"/>
          <w:szCs w:val="28"/>
          <w:lang w:eastAsia="fr-FR"/>
        </w:rPr>
        <w:t xml:space="preserve">OCT </w:t>
      </w:r>
    </w:p>
    <w:p w:rsidR="00C57A1E" w:rsidRPr="00592AE4" w:rsidRDefault="00C57A1E" w:rsidP="001E582C">
      <w:pPr>
        <w:shd w:val="clear" w:color="auto" w:fill="FFFFFF"/>
        <w:spacing w:before="100" w:beforeAutospacing="1" w:after="100" w:afterAutospacing="1" w:line="240" w:lineRule="auto"/>
        <w:outlineLvl w:val="1"/>
        <w:rPr>
          <w:rFonts w:ascii="Cambria" w:eastAsia="Times New Roman" w:hAnsi="Cambria" w:cs="Times New Roman"/>
          <w:b/>
          <w:bCs/>
          <w:color w:val="000000"/>
          <w:spacing w:val="-8"/>
          <w:sz w:val="28"/>
          <w:szCs w:val="28"/>
          <w:u w:val="single"/>
          <w:lang w:eastAsia="fr-FR"/>
        </w:rPr>
      </w:pPr>
      <w:r w:rsidRPr="00592AE4">
        <w:rPr>
          <w:rFonts w:ascii="Cambria" w:eastAsia="Times New Roman" w:hAnsi="Cambria" w:cs="Times New Roman"/>
          <w:b/>
          <w:bCs/>
          <w:color w:val="000000"/>
          <w:spacing w:val="-8"/>
          <w:sz w:val="28"/>
          <w:szCs w:val="28"/>
          <w:u w:val="single"/>
          <w:lang w:eastAsia="fr-FR"/>
        </w:rPr>
        <w:t>Discussion :</w:t>
      </w:r>
    </w:p>
    <w:p w:rsidR="00D36324" w:rsidRPr="00592AE4" w:rsidRDefault="00D36324" w:rsidP="00E122CE">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t>Rosacea</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is</w:t>
      </w:r>
      <w:proofErr w:type="spellEnd"/>
      <w:r w:rsidRPr="00592AE4">
        <w:rPr>
          <w:rFonts w:ascii="Cambria" w:eastAsia="Times New Roman" w:hAnsi="Cambria" w:cs="Times New Roman"/>
          <w:color w:val="000000"/>
          <w:spacing w:val="-8"/>
          <w:sz w:val="28"/>
          <w:szCs w:val="28"/>
          <w:lang w:eastAsia="fr-FR"/>
        </w:rPr>
        <w:t xml:space="preserve"> </w:t>
      </w:r>
      <w:proofErr w:type="gramStart"/>
      <w:r w:rsidRPr="00592AE4">
        <w:rPr>
          <w:rFonts w:ascii="Cambria" w:eastAsia="Times New Roman" w:hAnsi="Cambria" w:cs="Times New Roman"/>
          <w:color w:val="000000"/>
          <w:spacing w:val="-8"/>
          <w:sz w:val="28"/>
          <w:szCs w:val="28"/>
          <w:lang w:eastAsia="fr-FR"/>
        </w:rPr>
        <w:t>a</w:t>
      </w:r>
      <w:proofErr w:type="gram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chronic</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inflammatory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dermatologic</w:t>
      </w:r>
      <w:proofErr w:type="spellEnd"/>
      <w:r w:rsidRPr="00592AE4">
        <w:rPr>
          <w:rFonts w:ascii="Cambria" w:eastAsia="Times New Roman" w:hAnsi="Cambria" w:cs="Times New Roman"/>
          <w:color w:val="000000"/>
          <w:spacing w:val="-8"/>
          <w:sz w:val="28"/>
          <w:szCs w:val="28"/>
          <w:lang w:eastAsia="fr-FR"/>
        </w:rPr>
        <w:t xml:space="preserve"> condition </w:t>
      </w:r>
      <w:proofErr w:type="spellStart"/>
      <w:r w:rsidRPr="00592AE4">
        <w:rPr>
          <w:rFonts w:ascii="Cambria" w:eastAsia="Times New Roman" w:hAnsi="Cambria" w:cs="Times New Roman"/>
          <w:color w:val="000000"/>
          <w:spacing w:val="-8"/>
          <w:sz w:val="28"/>
          <w:szCs w:val="28"/>
          <w:lang w:eastAsia="fr-FR"/>
        </w:rPr>
        <w:t>that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is</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associated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with</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ocular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disease</w:t>
      </w:r>
      <w:proofErr w:type="spellEnd"/>
      <w:r w:rsidRPr="00592AE4">
        <w:rPr>
          <w:rFonts w:ascii="Cambria" w:eastAsia="Times New Roman" w:hAnsi="Cambria" w:cs="Times New Roman"/>
          <w:color w:val="000000"/>
          <w:spacing w:val="-8"/>
          <w:sz w:val="28"/>
          <w:szCs w:val="28"/>
          <w:lang w:eastAsia="fr-FR"/>
        </w:rPr>
        <w:t xml:space="preserve"> in </w:t>
      </w:r>
      <w:proofErr w:type="spellStart"/>
      <w:r w:rsidRPr="00592AE4">
        <w:rPr>
          <w:rFonts w:ascii="Cambria" w:eastAsia="Times New Roman" w:hAnsi="Cambria" w:cs="Times New Roman"/>
          <w:color w:val="000000"/>
          <w:spacing w:val="-8"/>
          <w:sz w:val="28"/>
          <w:szCs w:val="28"/>
          <w:lang w:eastAsia="fr-FR"/>
        </w:rPr>
        <w:t>approximately</w:t>
      </w:r>
      <w:proofErr w:type="spellEnd"/>
      <w:r w:rsidRPr="00592AE4">
        <w:rPr>
          <w:rFonts w:ascii="Cambria" w:eastAsia="Times New Roman" w:hAnsi="Cambria" w:cs="Times New Roman"/>
          <w:color w:val="000000"/>
          <w:spacing w:val="-8"/>
          <w:sz w:val="28"/>
          <w:szCs w:val="28"/>
          <w:lang w:eastAsia="fr-FR"/>
        </w:rPr>
        <w:t xml:space="preserve"> 58% of cases, </w:t>
      </w:r>
      <w:proofErr w:type="spellStart"/>
      <w:r w:rsidRPr="00592AE4">
        <w:rPr>
          <w:rFonts w:ascii="Cambria" w:eastAsia="Times New Roman" w:hAnsi="Cambria" w:cs="Times New Roman"/>
          <w:color w:val="000000"/>
          <w:spacing w:val="-8"/>
          <w:sz w:val="28"/>
          <w:szCs w:val="28"/>
          <w:lang w:eastAsia="fr-FR"/>
        </w:rPr>
        <w:t>although</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its</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precise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pathophysiology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remains</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unclear</w:t>
      </w:r>
      <w:proofErr w:type="spellEnd"/>
      <w:r w:rsidRPr="00592AE4">
        <w:rPr>
          <w:rFonts w:ascii="Cambria" w:eastAsia="Times New Roman" w:hAnsi="Cambria" w:cs="Times New Roman"/>
          <w:color w:val="000000"/>
          <w:spacing w:val="-8"/>
          <w:sz w:val="28"/>
          <w:szCs w:val="28"/>
          <w:lang w:eastAsia="fr-FR"/>
        </w:rPr>
        <w:t xml:space="preserve">. </w:t>
      </w:r>
      <w:r w:rsidR="00B96E15" w:rsidRPr="00592AE4">
        <w:rPr>
          <w:rFonts w:ascii="Cambria" w:eastAsia="Times New Roman" w:hAnsi="Cambria" w:cs="Times New Roman"/>
          <w:color w:val="000000"/>
          <w:spacing w:val="-8"/>
          <w:sz w:val="28"/>
          <w:szCs w:val="28"/>
          <w:lang w:eastAsia="fr-FR"/>
        </w:rPr>
        <w:fldChar w:fldCharType="begin"/>
      </w:r>
      <w:r w:rsidR="00E122CE" w:rsidRPr="00592AE4">
        <w:rPr>
          <w:rFonts w:ascii="Cambria" w:eastAsia="Times New Roman" w:hAnsi="Cambria" w:cs="Times New Roman"/>
          <w:color w:val="000000"/>
          <w:spacing w:val="-8"/>
          <w:sz w:val="28"/>
          <w:szCs w:val="28"/>
          <w:lang w:eastAsia="fr-FR"/>
        </w:rPr>
        <w:instrText xml:space="preserve"> ADDIN ZOTERO_ITEM CSL_CITATION {"citationID":"jrn4KohW","properties":{"formattedCitation":"[1\\uc0\\u8211{}3]","plainCitation":"[1–3]","noteIndex":0},"citationItems":[{"id":228,"uris":["http://zotero.org/users/local/P57dsjje/items/MRRI3VF7"],"itemData":{"id":228,"type":"article-journal","abstract":"Ocular rosacea is a chronic inflammatory condition that can occur in the absence of cutaneous features. The most common ocular features are chronic blepharoconjunctivitis with eyelid margin inflammation and meibomian gland dysfunction. Corneal complications include corneal vascularization, ulceration, scarring and, rarely, perforation. Diagnosis is largely based on clinical signs, although it is often delayed in the absence of cutaneous changes, particularly in children. It can also be associated with systemic disorders such as cardiovascular disease. Management ranges from local therapy to systemic treatment, depending on the severity of the disease. In this review, we describe the epidemiology, pathophysiology, clinical features and treatment of rosacea and ocular rosacea.","container-title":"Clinical &amp; Experimental Ophthalmology","DOI":"10.1111/ceo.13900","ISSN":"1442-9071","issue":"2","language":"en","note":"_eprint: https://onlinelibrary.wiley.com/doi/pdf/10.1111/ceo.13900","page":"104-117","source":"Wiley Online Library","title":"Ocular manifestations of rosacea: A clinical review","title-short":"Ocular manifestations of rosacea","volume":"49","author":[{"family":"Tavassoli","given":"Shokufeh"},{"family":"Wong","given":"Nathan"},{"family":"Chan","given":"Elsie"}],"issued":{"date-parts":[["2021"]]}}},{"id":238,"uris":["http://zotero.org/users/local/P57dsjje/items/FSVBMVSD"],"itemData":{"id":238,"type":"article-journal","container-title":"Proceedings of the Royal Society of Medicine","DOI":"10.1177/003591576906200107","ISSN":"0035-9157","issue":"1","note":"publisher: SAGE Publications","page":"9-11","source":"SAGE Journals","title":"Oculocutaneous Aspects of Rosacea","volume":"62","author":[{"family":"Starr","given":"P A J"},{"family":"MacDonald","given":"Angus"}],"issued":{"date-parts":[["1969",1,1]]}}},{"id":284,"uris":["http://zotero.org/users/local/P57dsjje/items/K8HBZDNU"],"itemData":{"id":284,"type":"article-journal","abstract":"PURPOSE: To describe and compare the ocular signs in patients diagnosed with acne rosacea by the ophthalmologist with the ocular signs in the patients diagnosed with rosacea by the dermatologist.\nMETHODS: We reviewed the medical records of 176 randomly selected patients diagnosed with rosacea at the University of California, Davis, Medical Center: 88 patients each from the Department of Dermatology and the Department of Ophthalmology. Of the 88 patients diagnosed with acne rosacea by a dermatologist, 22 (25%) had an ophthalmologic evaluation done prior to the study. In those patients without an ophthalmologic assessment, ocular complaints noted by the dermatologist were recorded. We recorded ocular signs including lid, conjunctival, corneal, episcleral, and scleral manifestations as well as charted observations of the iris, lens, intraocular pressures (IOPs), best corrected visual acuity (VA), and funduscopic examination. Age and sex were recorded from the initial ophthalmologic evaluation. The analysis was designed to compare the prevalence of signs and symptoms in two clinical settings.\nRESULTS: The prevalence of documented meibomian gland dysfunction (p &lt; 0.001), telangiectasia (p = 0.004), and anterior blepharitis (p = 0.008) was significantly higher in ophthalmology patients when compared with dermatology patients. Of the conjunctival signs evaluated, only the presence of interpalpebral conjunctival hyperemia (p = 0.005) was found to be significantly higher in ophthalmology patients. The corneal, episcleral, scleral, and lens findings did not demonstrate a statistically significant difference between groups.\nCONCLUSION: The major and most easily observable ocular problems in rosacea patients presenting either to ophthalmology or dermatology are lid disease-related manifestations. As might be expected, eye signs and symptoms are more commonly noted in the eye clinic. A clinician's increased awareness of the common ocular findings of rosacea, however, may aid in earlier diagnosis and treatment of ocular rosacea.","container-title":"Cornea","DOI":"10.1097/00003226-200304000-00009","ISSN":"0277-3740","issue":"3","journalAbbreviation":"Cornea","language":"eng","note":"PMID: 12658088","page":"230-233","source":"PubMed","title":"The prevalence of ocular signs in acne rosacea: comparing patients from ophthalmology and dermatology clinics","title-short":"The prevalence of ocular signs in acne rosacea","volume":"22","author":[{"family":"Ghanem","given":"Vinicius Coral"},{"family":"Mehra","given":"Neal"},{"family":"Wong","given":"Serena"},{"family":"Mannis","given":"Mark J."}],"issued":{"date-parts":[["2003",4]]}}}],"schema":"https://github.com/citation-style-language/schema/raw/master/csl-citation.json"} </w:instrText>
      </w:r>
      <w:r w:rsidR="00B96E15" w:rsidRPr="00592AE4">
        <w:rPr>
          <w:rFonts w:ascii="Cambria" w:eastAsia="Times New Roman" w:hAnsi="Cambria" w:cs="Times New Roman"/>
          <w:color w:val="000000"/>
          <w:spacing w:val="-8"/>
          <w:sz w:val="28"/>
          <w:szCs w:val="28"/>
          <w:lang w:eastAsia="fr-FR"/>
        </w:rPr>
        <w:fldChar w:fldCharType="separate"/>
      </w:r>
      <w:r w:rsidR="00E122CE" w:rsidRPr="00592AE4">
        <w:rPr>
          <w:rFonts w:ascii="Cambria" w:hAnsi="Cambria" w:cs="Times New Roman"/>
          <w:sz w:val="28"/>
          <w:szCs w:val="28"/>
        </w:rPr>
        <w:t>[1–3]</w:t>
      </w:r>
      <w:r w:rsidR="00B96E15" w:rsidRPr="00592AE4">
        <w:rPr>
          <w:rFonts w:ascii="Cambria" w:eastAsia="Times New Roman" w:hAnsi="Cambria" w:cs="Times New Roman"/>
          <w:color w:val="000000"/>
          <w:spacing w:val="-8"/>
          <w:sz w:val="28"/>
          <w:szCs w:val="28"/>
          <w:lang w:eastAsia="fr-FR"/>
        </w:rPr>
        <w:fldChar w:fldCharType="end"/>
      </w:r>
    </w:p>
    <w:p w:rsidR="00B73007" w:rsidRPr="00592AE4" w:rsidRDefault="00D36324" w:rsidP="00B73007">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t>Studies</w:t>
      </w:r>
      <w:proofErr w:type="spellEnd"/>
      <w:r w:rsidRPr="00592AE4">
        <w:rPr>
          <w:rFonts w:ascii="Cambria" w:eastAsia="Times New Roman" w:hAnsi="Cambria" w:cs="Times New Roman"/>
          <w:color w:val="000000"/>
          <w:spacing w:val="-8"/>
          <w:sz w:val="28"/>
          <w:szCs w:val="28"/>
          <w:lang w:eastAsia="fr-FR"/>
        </w:rPr>
        <w:t xml:space="preserve"> have </w:t>
      </w:r>
      <w:proofErr w:type="spellStart"/>
      <w:r w:rsidRPr="00592AE4">
        <w:rPr>
          <w:rFonts w:ascii="Cambria" w:eastAsia="Times New Roman" w:hAnsi="Cambria" w:cs="Times New Roman"/>
          <w:color w:val="000000"/>
          <w:spacing w:val="-8"/>
          <w:sz w:val="28"/>
          <w:szCs w:val="28"/>
          <w:lang w:eastAsia="fr-FR"/>
        </w:rPr>
        <w:t>shown</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elevated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levels</w:t>
      </w:r>
      <w:proofErr w:type="spellEnd"/>
      <w:r w:rsidRPr="00592AE4">
        <w:rPr>
          <w:rFonts w:ascii="Cambria" w:eastAsia="Times New Roman" w:hAnsi="Cambria" w:cs="Times New Roman"/>
          <w:color w:val="000000"/>
          <w:spacing w:val="-8"/>
          <w:sz w:val="28"/>
          <w:szCs w:val="28"/>
          <w:lang w:eastAsia="fr-FR"/>
        </w:rPr>
        <w:t xml:space="preserve"> of interleukin-1a and -b and </w:t>
      </w:r>
      <w:proofErr w:type="spellStart"/>
      <w:r w:rsidRPr="00592AE4">
        <w:rPr>
          <w:rFonts w:ascii="Cambria" w:eastAsia="Times New Roman" w:hAnsi="Cambria" w:cs="Times New Roman"/>
          <w:color w:val="000000"/>
          <w:spacing w:val="-8"/>
          <w:sz w:val="28"/>
          <w:szCs w:val="28"/>
          <w:lang w:eastAsia="fr-FR"/>
        </w:rPr>
        <w:t>increased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gelatinase</w:t>
      </w:r>
      <w:proofErr w:type="spellEnd"/>
      <w:r w:rsidRPr="00592AE4">
        <w:rPr>
          <w:rFonts w:ascii="Cambria" w:eastAsia="Times New Roman" w:hAnsi="Cambria" w:cs="Times New Roman"/>
          <w:color w:val="000000"/>
          <w:spacing w:val="-8"/>
          <w:sz w:val="28"/>
          <w:szCs w:val="28"/>
          <w:lang w:eastAsia="fr-FR"/>
        </w:rPr>
        <w:t xml:space="preserve"> B (</w:t>
      </w:r>
      <w:proofErr w:type="spellStart"/>
      <w:r w:rsidRPr="00592AE4">
        <w:rPr>
          <w:rFonts w:ascii="Cambria" w:eastAsia="Times New Roman" w:hAnsi="Cambria" w:cs="Times New Roman"/>
          <w:color w:val="000000"/>
          <w:spacing w:val="-8"/>
          <w:sz w:val="28"/>
          <w:szCs w:val="28"/>
          <w:lang w:eastAsia="fr-FR"/>
        </w:rPr>
        <w:t>metalloproteinase</w:t>
      </w:r>
      <w:proofErr w:type="spellEnd"/>
      <w:r w:rsidRPr="00592AE4">
        <w:rPr>
          <w:rFonts w:ascii="Cambria" w:eastAsia="Times New Roman" w:hAnsi="Cambria" w:cs="Times New Roman"/>
          <w:color w:val="000000"/>
          <w:spacing w:val="-8"/>
          <w:sz w:val="28"/>
          <w:szCs w:val="28"/>
          <w:lang w:eastAsia="fr-FR"/>
        </w:rPr>
        <w:t xml:space="preserve"> [MMP]-9) and collagenase-2 (MMP-8) </w:t>
      </w:r>
      <w:proofErr w:type="spellStart"/>
      <w:r w:rsidRPr="00592AE4">
        <w:rPr>
          <w:rFonts w:ascii="Cambria" w:eastAsia="Times New Roman" w:hAnsi="Cambria" w:cs="Times New Roman"/>
          <w:color w:val="000000"/>
          <w:spacing w:val="-8"/>
          <w:sz w:val="28"/>
          <w:szCs w:val="28"/>
          <w:lang w:eastAsia="fr-FR"/>
        </w:rPr>
        <w:t>activity</w:t>
      </w:r>
      <w:proofErr w:type="spellEnd"/>
      <w:r w:rsidRPr="00592AE4">
        <w:rPr>
          <w:rFonts w:ascii="Cambria" w:eastAsia="Times New Roman" w:hAnsi="Cambria" w:cs="Times New Roman"/>
          <w:color w:val="000000"/>
          <w:spacing w:val="-8"/>
          <w:sz w:val="28"/>
          <w:szCs w:val="28"/>
          <w:lang w:eastAsia="fr-FR"/>
        </w:rPr>
        <w:t xml:space="preserve"> in </w:t>
      </w:r>
      <w:proofErr w:type="spellStart"/>
      <w:r w:rsidRPr="00592AE4">
        <w:rPr>
          <w:rFonts w:ascii="Cambria" w:eastAsia="Times New Roman" w:hAnsi="Cambria" w:cs="Times New Roman"/>
          <w:color w:val="000000"/>
          <w:spacing w:val="-8"/>
          <w:sz w:val="28"/>
          <w:szCs w:val="28"/>
          <w:lang w:eastAsia="fr-FR"/>
        </w:rPr>
        <w:t>tear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fluids</w:t>
      </w:r>
      <w:proofErr w:type="spellEnd"/>
      <w:r w:rsidRPr="00592AE4">
        <w:rPr>
          <w:rFonts w:ascii="Cambria" w:eastAsia="Times New Roman" w:hAnsi="Cambria" w:cs="Times New Roman"/>
          <w:color w:val="000000"/>
          <w:spacing w:val="-8"/>
          <w:sz w:val="28"/>
          <w:szCs w:val="28"/>
          <w:lang w:eastAsia="fr-FR"/>
        </w:rPr>
        <w:t xml:space="preserve"> o</w:t>
      </w:r>
      <w:r w:rsidR="00B73007" w:rsidRPr="00592AE4">
        <w:rPr>
          <w:rFonts w:ascii="Cambria" w:eastAsia="Times New Roman" w:hAnsi="Cambria" w:cs="Times New Roman"/>
          <w:color w:val="000000"/>
          <w:spacing w:val="-8"/>
          <w:sz w:val="28"/>
          <w:szCs w:val="28"/>
          <w:lang w:eastAsia="fr-FR"/>
        </w:rPr>
        <w:t xml:space="preserve">f patients </w:t>
      </w:r>
      <w:proofErr w:type="spellStart"/>
      <w:r w:rsidR="00B73007" w:rsidRPr="00592AE4">
        <w:rPr>
          <w:rFonts w:ascii="Cambria" w:eastAsia="Times New Roman" w:hAnsi="Cambria" w:cs="Times New Roman"/>
          <w:color w:val="000000"/>
          <w:spacing w:val="-8"/>
          <w:sz w:val="28"/>
          <w:szCs w:val="28"/>
          <w:lang w:eastAsia="fr-FR"/>
        </w:rPr>
        <w:t>with</w:t>
      </w:r>
      <w:proofErr w:type="spellEnd"/>
      <w:r w:rsidR="00B73007" w:rsidRPr="00592AE4">
        <w:rPr>
          <w:rFonts w:ascii="Cambria" w:eastAsia="Times New Roman" w:hAnsi="Cambria" w:cs="Times New Roman"/>
          <w:color w:val="000000"/>
          <w:spacing w:val="-8"/>
          <w:sz w:val="28"/>
          <w:szCs w:val="28"/>
          <w:lang w:eastAsia="fr-FR"/>
        </w:rPr>
        <w:t xml:space="preserve"> </w:t>
      </w:r>
      <w:proofErr w:type="spellStart"/>
      <w:r w:rsidR="00B73007" w:rsidRPr="00592AE4">
        <w:rPr>
          <w:rFonts w:ascii="Cambria" w:eastAsia="Times New Roman" w:hAnsi="Cambria" w:cs="Times New Roman"/>
          <w:color w:val="000000"/>
          <w:spacing w:val="-8"/>
          <w:sz w:val="28"/>
          <w:szCs w:val="28"/>
          <w:lang w:eastAsia="fr-FR"/>
        </w:rPr>
        <w:t>ocular</w:t>
      </w:r>
      <w:proofErr w:type="spellEnd"/>
      <w:r w:rsidR="00B73007" w:rsidRPr="00592AE4">
        <w:rPr>
          <w:rFonts w:ascii="Cambria" w:eastAsia="Times New Roman" w:hAnsi="Cambria" w:cs="Times New Roman"/>
          <w:color w:val="000000"/>
          <w:spacing w:val="-8"/>
          <w:sz w:val="28"/>
          <w:szCs w:val="28"/>
          <w:lang w:eastAsia="fr-FR"/>
        </w:rPr>
        <w:t xml:space="preserve"> </w:t>
      </w:r>
      <w:proofErr w:type="spellStart"/>
      <w:r w:rsidR="00B73007" w:rsidRPr="00592AE4">
        <w:rPr>
          <w:rFonts w:ascii="Cambria" w:eastAsia="Times New Roman" w:hAnsi="Cambria" w:cs="Times New Roman"/>
          <w:color w:val="000000"/>
          <w:spacing w:val="-8"/>
          <w:sz w:val="28"/>
          <w:szCs w:val="28"/>
          <w:lang w:eastAsia="fr-FR"/>
        </w:rPr>
        <w:t>rosacea</w:t>
      </w:r>
      <w:proofErr w:type="spellEnd"/>
      <w:r w:rsidR="00B73007" w:rsidRPr="00592AE4">
        <w:rPr>
          <w:rFonts w:ascii="Cambria" w:eastAsia="Times New Roman" w:hAnsi="Cambria" w:cs="Times New Roman"/>
          <w:color w:val="000000"/>
          <w:spacing w:val="-8"/>
          <w:sz w:val="28"/>
          <w:szCs w:val="28"/>
          <w:lang w:eastAsia="fr-FR"/>
        </w:rPr>
        <w:t xml:space="preserve">. </w:t>
      </w:r>
    </w:p>
    <w:p w:rsidR="00D36324" w:rsidRPr="00592AE4" w:rsidRDefault="00D36324" w:rsidP="00E122CE">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t>Doxycycline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which</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decreases</w:t>
      </w:r>
      <w:proofErr w:type="spellEnd"/>
      <w:r w:rsidRPr="00592AE4">
        <w:rPr>
          <w:rFonts w:ascii="Cambria" w:eastAsia="Times New Roman" w:hAnsi="Cambria" w:cs="Times New Roman"/>
          <w:color w:val="000000"/>
          <w:spacing w:val="-8"/>
          <w:sz w:val="28"/>
          <w:szCs w:val="28"/>
          <w:lang w:eastAsia="fr-FR"/>
        </w:rPr>
        <w:t xml:space="preserve"> MMP-8 and MMP-9 </w:t>
      </w:r>
      <w:proofErr w:type="spellStart"/>
      <w:r w:rsidRPr="00592AE4">
        <w:rPr>
          <w:rFonts w:ascii="Cambria" w:eastAsia="Times New Roman" w:hAnsi="Cambria" w:cs="Times New Roman"/>
          <w:color w:val="000000"/>
          <w:spacing w:val="-8"/>
          <w:sz w:val="28"/>
          <w:szCs w:val="28"/>
          <w:lang w:eastAsia="fr-FR"/>
        </w:rPr>
        <w:t>activity</w:t>
      </w:r>
      <w:proofErr w:type="spellEnd"/>
      <w:r w:rsidRPr="00592AE4">
        <w:rPr>
          <w:rFonts w:ascii="Cambria" w:eastAsia="Times New Roman" w:hAnsi="Cambria" w:cs="Times New Roman"/>
          <w:color w:val="000000"/>
          <w:spacing w:val="-8"/>
          <w:sz w:val="28"/>
          <w:szCs w:val="28"/>
          <w:lang w:eastAsia="fr-FR"/>
        </w:rPr>
        <w:t xml:space="preserve">, has been </w:t>
      </w:r>
      <w:proofErr w:type="spellStart"/>
      <w:r w:rsidRPr="00592AE4">
        <w:rPr>
          <w:rFonts w:ascii="Cambria" w:eastAsia="Times New Roman" w:hAnsi="Cambria" w:cs="Times New Roman"/>
          <w:color w:val="000000"/>
          <w:spacing w:val="-8"/>
          <w:sz w:val="28"/>
          <w:szCs w:val="28"/>
          <w:lang w:eastAsia="fr-FR"/>
        </w:rPr>
        <w:t>used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successfully</w:t>
      </w:r>
      <w:proofErr w:type="spellEnd"/>
      <w:r w:rsidRPr="00592AE4">
        <w:rPr>
          <w:rFonts w:ascii="Cambria" w:eastAsia="Times New Roman" w:hAnsi="Cambria" w:cs="Times New Roman"/>
          <w:color w:val="000000"/>
          <w:spacing w:val="-8"/>
          <w:sz w:val="28"/>
          <w:szCs w:val="28"/>
          <w:lang w:eastAsia="fr-FR"/>
        </w:rPr>
        <w:t xml:space="preserve"> in the </w:t>
      </w:r>
      <w:proofErr w:type="spellStart"/>
      <w:r w:rsidRPr="00592AE4">
        <w:rPr>
          <w:rFonts w:ascii="Cambria" w:eastAsia="Times New Roman" w:hAnsi="Cambria" w:cs="Times New Roman"/>
          <w:color w:val="000000"/>
          <w:spacing w:val="-8"/>
          <w:sz w:val="28"/>
          <w:szCs w:val="28"/>
          <w:lang w:eastAsia="fr-FR"/>
        </w:rPr>
        <w:t>treatment</w:t>
      </w:r>
      <w:proofErr w:type="spellEnd"/>
      <w:r w:rsidRPr="00592AE4">
        <w:rPr>
          <w:rFonts w:ascii="Cambria" w:eastAsia="Times New Roman" w:hAnsi="Cambria" w:cs="Times New Roman"/>
          <w:color w:val="000000"/>
          <w:spacing w:val="-8"/>
          <w:sz w:val="28"/>
          <w:szCs w:val="28"/>
          <w:lang w:eastAsia="fr-FR"/>
        </w:rPr>
        <w:t xml:space="preserve"> of </w:t>
      </w:r>
      <w:proofErr w:type="spellStart"/>
      <w:r w:rsidRPr="00592AE4">
        <w:rPr>
          <w:rFonts w:ascii="Cambria" w:eastAsia="Times New Roman" w:hAnsi="Cambria" w:cs="Times New Roman"/>
          <w:color w:val="000000"/>
          <w:spacing w:val="-8"/>
          <w:sz w:val="28"/>
          <w:szCs w:val="28"/>
          <w:lang w:eastAsia="fr-FR"/>
        </w:rPr>
        <w:t>cutaneous</w:t>
      </w:r>
      <w:proofErr w:type="spellEnd"/>
      <w:r w:rsidRPr="00592AE4">
        <w:rPr>
          <w:rFonts w:ascii="Cambria" w:eastAsia="Times New Roman" w:hAnsi="Cambria" w:cs="Times New Roman"/>
          <w:color w:val="000000"/>
          <w:spacing w:val="-8"/>
          <w:sz w:val="28"/>
          <w:szCs w:val="28"/>
          <w:lang w:eastAsia="fr-FR"/>
        </w:rPr>
        <w:t xml:space="preserve"> and </w:t>
      </w:r>
      <w:proofErr w:type="spellStart"/>
      <w:r w:rsidRPr="00592AE4">
        <w:rPr>
          <w:rFonts w:ascii="Cambria" w:eastAsia="Times New Roman" w:hAnsi="Cambria" w:cs="Times New Roman"/>
          <w:color w:val="000000"/>
          <w:spacing w:val="-8"/>
          <w:sz w:val="28"/>
          <w:szCs w:val="28"/>
          <w:lang w:eastAsia="fr-FR"/>
        </w:rPr>
        <w:t>ocular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rosacea</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confirming</w:t>
      </w:r>
      <w:proofErr w:type="spellEnd"/>
      <w:r w:rsidRPr="00592AE4">
        <w:rPr>
          <w:rFonts w:ascii="Cambria" w:eastAsia="Times New Roman" w:hAnsi="Cambria" w:cs="Times New Roman"/>
          <w:color w:val="000000"/>
          <w:spacing w:val="-8"/>
          <w:sz w:val="28"/>
          <w:szCs w:val="28"/>
          <w:lang w:eastAsia="fr-FR"/>
        </w:rPr>
        <w:t xml:space="preserve"> the </w:t>
      </w:r>
      <w:proofErr w:type="spellStart"/>
      <w:r w:rsidRPr="00592AE4">
        <w:rPr>
          <w:rFonts w:ascii="Cambria" w:eastAsia="Times New Roman" w:hAnsi="Cambria" w:cs="Times New Roman"/>
          <w:color w:val="000000"/>
          <w:spacing w:val="-8"/>
          <w:sz w:val="28"/>
          <w:szCs w:val="28"/>
          <w:lang w:eastAsia="fr-FR"/>
        </w:rPr>
        <w:t>inflammatory</w:t>
      </w:r>
      <w:proofErr w:type="spellEnd"/>
      <w:r w:rsidRPr="00592AE4">
        <w:rPr>
          <w:rFonts w:ascii="Cambria" w:eastAsia="Times New Roman" w:hAnsi="Cambria" w:cs="Times New Roman"/>
          <w:color w:val="000000"/>
          <w:spacing w:val="-8"/>
          <w:sz w:val="28"/>
          <w:szCs w:val="28"/>
          <w:lang w:eastAsia="fr-FR"/>
        </w:rPr>
        <w:t xml:space="preserve"> nature of the </w:t>
      </w:r>
      <w:proofErr w:type="spellStart"/>
      <w:r w:rsidRPr="00592AE4">
        <w:rPr>
          <w:rFonts w:ascii="Cambria" w:eastAsia="Times New Roman" w:hAnsi="Cambria" w:cs="Times New Roman"/>
          <w:color w:val="000000"/>
          <w:spacing w:val="-8"/>
          <w:sz w:val="28"/>
          <w:szCs w:val="28"/>
          <w:lang w:eastAsia="fr-FR"/>
        </w:rPr>
        <w:t>disease</w:t>
      </w:r>
      <w:proofErr w:type="spellEnd"/>
      <w:r w:rsidRPr="00592AE4">
        <w:rPr>
          <w:rFonts w:ascii="Cambria" w:eastAsia="Times New Roman" w:hAnsi="Cambria" w:cs="Times New Roman"/>
          <w:color w:val="000000"/>
          <w:spacing w:val="-8"/>
          <w:sz w:val="28"/>
          <w:szCs w:val="28"/>
          <w:lang w:eastAsia="fr-FR"/>
        </w:rPr>
        <w:t>.</w:t>
      </w:r>
      <w:r w:rsidR="00B96E15" w:rsidRPr="00592AE4">
        <w:rPr>
          <w:rFonts w:ascii="Cambria" w:eastAsia="Times New Roman" w:hAnsi="Cambria" w:cs="Times New Roman"/>
          <w:color w:val="000000"/>
          <w:spacing w:val="-8"/>
          <w:sz w:val="28"/>
          <w:szCs w:val="28"/>
          <w:lang w:eastAsia="fr-FR"/>
        </w:rPr>
        <w:fldChar w:fldCharType="begin"/>
      </w:r>
      <w:r w:rsidR="00E122CE" w:rsidRPr="00592AE4">
        <w:rPr>
          <w:rFonts w:ascii="Cambria" w:eastAsia="Times New Roman" w:hAnsi="Cambria" w:cs="Times New Roman"/>
          <w:color w:val="000000"/>
          <w:spacing w:val="-8"/>
          <w:sz w:val="28"/>
          <w:szCs w:val="28"/>
          <w:lang w:eastAsia="fr-FR"/>
        </w:rPr>
        <w:instrText xml:space="preserve"> ADDIN ZOTERO_ITEM CSL_CITATION {"citationID":"lei5aZ8F","properties":{"formattedCitation":"[4\\uc0\\u8211{}6]","plainCitation":"[4–6]","noteIndex":0},"citationItems":[{"id":232,"uris":["http://zotero.org/users/local/P57dsjje/items/LIETKWLP"],"itemData":{"id":232,"type":"article-journal","abstract":"Rosacea is a prevalent disorder that may be disfiguring and cause significant ocular morbidity, if not diagnosed and managed appropriately. Ocular rosacea, in particular, is often left undiagnosed as no specific test is available to confirm the diagnosis. Accurate diagnosis is further complicated because symptoms of ocular rosacea are not always specific to the disorder alone. Other ophthalmic disorders may present with similar findings. Further challenges exist because the severity of ocular symptoms is often not related to the severity of cutaneous findings in rosacea. Isolating a disease marker may facilitate earlier diagnosis and treatment, and could also contribute to better understanding of disease pathogenesis. The glycomics of tear fluid and saliva in patients with rosacea shows promise as an initial step in the search for a biomarker specific to the disease. We have previously found potentially important disease biomarkers in roseatic tear and saliva samples. Further investigation should prove important in the early stages of developing a set of markers for accurate disease identification.","collection-title":"Rosacea update","container-title":"Journal of the American Academy of Dermatology","DOI":"10.1016/j.jaad.2013.04.042","ISSN":"0190-9622","issue":"6, Supplement 1","journalAbbreviation":"Journal of the American Academy of Dermatology","language":"en","page":"S36-S41","source":"ScienceDirect","title":"Ocular rosacea: Common and commonly missed","title-short":"Ocular rosacea","volume":"69","author":[{"family":"Vieira","given":"Ana Carolina"},{"family":"Mannis","given":"Mark J."}],"issued":{"date-parts":[["2013",12,1]]}}},{"id":240,"uris":["http://zotero.org/users/local/P57dsjje/items/S34EP3KV"],"itemData":{"id":240,"type":"article-journal","abstract":"Ocular rosacea (OcR) is a chronic inflammatory disease especially affecting lid margins. Previous studies have shown that it is accompanied by increased levels and activation of tear fluid gelatinases. Matrix metalloproteinase 8 (MMP-8; collagenase 2) levels and activation are commonly elevated in many inflammatory conditions. Therefore we studied here whether MMP-8 concentration and activation in tear fluid are increased also in OcR, and if an oral doxycycline regimen could rectify the situation.","container-title":"Graefe's Archive for Clinical and Experimental Ophthalmology","DOI":"10.1007/s00417-005-0212-3","ISSN":"1435-702X","issue":"8","journalAbbreviation":"Graefe's Arch Clin Exp Ophthalmo","language":"en","page":"957-962","source":"Springer Link","title":"Tear fluid levels of MMP-8 are elevated in ocular rosacea—treatment effect of oral doxycycline","volume":"244","author":[{"family":"Määttä","given":"Marko"},{"family":"Kari","given":"Osmo"},{"family":"Tervahartiala","given":"Taina"},{"family":"Peltonen","given":"Sirje"},{"family":"Kari","given":"Marjatta"},{"family":"Saari","given":"Matti"},{"family":"Sorsa","given":"Timo"}],"issued":{"date-parts":[["2006",8,1]]}}},{"id":241,"uris":["http://zotero.org/users/local/P57dsjje/items/2TGJI4WP"],"itemData":{"id":241,"type":"article-journal","abstract":"purpose. To correlate tear fluorescein clearance with interleukin-1α (IL-1α)\nconcentration and gelatinase B (matrix metalloproteinase [MMP]-9)\nactivity in the tear fluid of patients with ocular rosacea and normal\ncontrol subjects.  methods. Gelatinase activity was evaluated by gelatin zymography in tear fluid\nobtained from 13 patients with ocular rosacea (including 1 patient with\nrecurrent epithelial erosion, 2 with recurrent peripheral corneal\ninfiltrates and vascularization, and 2 patients with epithelial\nbasement membrane dystrophy) and 13 normal subjects with normal aqueous\ntear production and no irritation symptoms. Tear fluorescein clearance\nwas evaluated by measuring fluorescence in tear fluid collected from\nthe inferior meniscus 15 minutes after instillation of 5 μl of 2%\nNa–fluorescein with a CytoFluor II fluorometer. Pro–MMP-9 and\nIL-1α concentrations in the tear fluid were measured by enzyme-linked\nimmunosorbent assay (ELISA).  results. Compared with normal control subjects, patients with ocular rosacea had\na greater delay of tear fluorescein clearance (P &amp;lt;\n0.001), a higher tear IL-1α concentration (P &amp;lt;\n0.001), and a greater pro–gelatinase B (92 kDa) activity\n(P &amp;lt; 0.001) in their tear fluid. The 84-kDa active\nform of gelatinase B was observed in 46% of the rosacea tear samples\nand none of the controls. The zymographic results were confirmed by\nELISA that showed a significantly greater concentration of pro–MMP-9\n(92 kDa) in the tear fluid of rosacea patients than controls. Delayed\ntear clearance was correlated with elevated tear IL-1 α concentration\n(ρ=0.67, P &amp;lt; 0.001) and increased tear\ngelatinase B activity (ρ=0.84, P &amp;lt; 0.001). Tear\nIL-1α concentration was correlated with tear gelatinase B activity\n(ρ=0.58, P &amp;lt; 0.002).  conclusions. Gelatinase B (MMP-9) activity is greater in patients with ocular\nrosacea than in normal eyes. The majority of this activity is due to\n92-kDa proform of this enzyme. This activity is correlated with delayed\ntear clearance and tear fluid concentration of interleukin-1α, a\nproinflammatory cytokine that has been reported to stimulate gelatinase\nB production. Elevated gelatinase B activity in ocular rosacea may be\ninvolved in the pathogenesis of the irritation symptoms, recurrent\nepithelial erosions, vascularization, and epithelial basement membrane\ndystrophy that develops in the corneas of patients with this\ncondition.","container-title":"Investigative Ophthalmology &amp; Visual Science","ISSN":"1552-5783","issue":"11","journalAbbreviation":"Investigative Ophthalmology &amp; Visual Science","page":"2506-2512","source":"Silverchair","title":"Tear Fluid Gelatinase B Activity Correlates with IL-1α Concentration and Fluorescein Clearance in Ocular Rosacea","volume":"40","author":[{"family":"Afonso","given":"Adolfo A."},{"family":"Sobrin","given":"Lucia"},{"family":"Monroy","given":"Dagoberto C."},{"family":"Selzer","given":"Marie"},{"family":"Lokeshwar","given":"Balakrishna"},{"family":"Pflugfelder","given":"Stephen C."}],"issued":{"date-parts":[["1999",10,1]]}}}],"schema":"https://github.com/citation-style-language/schema/raw/master/csl-citation.json"} </w:instrText>
      </w:r>
      <w:r w:rsidR="00B96E15" w:rsidRPr="00592AE4">
        <w:rPr>
          <w:rFonts w:ascii="Cambria" w:eastAsia="Times New Roman" w:hAnsi="Cambria" w:cs="Times New Roman"/>
          <w:color w:val="000000"/>
          <w:spacing w:val="-8"/>
          <w:sz w:val="28"/>
          <w:szCs w:val="28"/>
          <w:lang w:eastAsia="fr-FR"/>
        </w:rPr>
        <w:fldChar w:fldCharType="separate"/>
      </w:r>
      <w:r w:rsidR="00E122CE" w:rsidRPr="00592AE4">
        <w:rPr>
          <w:rFonts w:ascii="Cambria" w:hAnsi="Cambria" w:cs="Times New Roman"/>
          <w:sz w:val="28"/>
          <w:szCs w:val="28"/>
        </w:rPr>
        <w:t>[4–6]</w:t>
      </w:r>
      <w:r w:rsidR="00B96E15" w:rsidRPr="00592AE4">
        <w:rPr>
          <w:rFonts w:ascii="Cambria" w:eastAsia="Times New Roman" w:hAnsi="Cambria" w:cs="Times New Roman"/>
          <w:color w:val="000000"/>
          <w:spacing w:val="-8"/>
          <w:sz w:val="28"/>
          <w:szCs w:val="28"/>
          <w:lang w:eastAsia="fr-FR"/>
        </w:rPr>
        <w:fldChar w:fldCharType="end"/>
      </w:r>
    </w:p>
    <w:p w:rsidR="00D36324" w:rsidRDefault="00D36324" w:rsidP="00E122CE">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t>Ocular</w:t>
      </w:r>
      <w:proofErr w:type="spellEnd"/>
      <w:r w:rsidRPr="00592AE4">
        <w:rPr>
          <w:rFonts w:ascii="Cambria" w:eastAsia="Times New Roman" w:hAnsi="Cambria" w:cs="Times New Roman"/>
          <w:color w:val="000000"/>
          <w:spacing w:val="-8"/>
          <w:sz w:val="28"/>
          <w:szCs w:val="28"/>
          <w:lang w:eastAsia="fr-FR"/>
        </w:rPr>
        <w:t xml:space="preserve"> manifestations are </w:t>
      </w:r>
      <w:proofErr w:type="spellStart"/>
      <w:r w:rsidRPr="00592AE4">
        <w:rPr>
          <w:rFonts w:ascii="Cambria" w:eastAsia="Times New Roman" w:hAnsi="Cambria" w:cs="Times New Roman"/>
          <w:color w:val="000000"/>
          <w:spacing w:val="-8"/>
          <w:sz w:val="28"/>
          <w:szCs w:val="28"/>
          <w:lang w:eastAsia="fr-FR"/>
        </w:rPr>
        <w:t>usually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bilateral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although</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unilateral</w:t>
      </w:r>
      <w:proofErr w:type="spellEnd"/>
      <w:r w:rsidRPr="00592AE4">
        <w:rPr>
          <w:rFonts w:ascii="Cambria" w:eastAsia="Times New Roman" w:hAnsi="Cambria" w:cs="Times New Roman"/>
          <w:color w:val="000000"/>
          <w:spacing w:val="-8"/>
          <w:sz w:val="28"/>
          <w:szCs w:val="28"/>
          <w:lang w:eastAsia="fr-FR"/>
        </w:rPr>
        <w:t xml:space="preserve"> or </w:t>
      </w:r>
      <w:proofErr w:type="spellStart"/>
      <w:r w:rsidRPr="00592AE4">
        <w:rPr>
          <w:rFonts w:ascii="Cambria" w:eastAsia="Times New Roman" w:hAnsi="Cambria" w:cs="Times New Roman"/>
          <w:color w:val="000000"/>
          <w:spacing w:val="-8"/>
          <w:sz w:val="28"/>
          <w:szCs w:val="28"/>
          <w:lang w:eastAsia="fr-FR"/>
        </w:rPr>
        <w:t>sequential</w:t>
      </w:r>
      <w:proofErr w:type="spellEnd"/>
      <w:r w:rsidRPr="00592AE4">
        <w:rPr>
          <w:rFonts w:ascii="Cambria" w:eastAsia="Times New Roman" w:hAnsi="Cambria" w:cs="Times New Roman"/>
          <w:color w:val="000000"/>
          <w:spacing w:val="-8"/>
          <w:sz w:val="28"/>
          <w:szCs w:val="28"/>
          <w:lang w:eastAsia="fr-FR"/>
        </w:rPr>
        <w:t xml:space="preserve"> changes </w:t>
      </w:r>
      <w:proofErr w:type="spellStart"/>
      <w:r w:rsidRPr="00592AE4">
        <w:rPr>
          <w:rFonts w:ascii="Cambria" w:eastAsia="Times New Roman" w:hAnsi="Cambria" w:cs="Times New Roman"/>
          <w:color w:val="000000"/>
          <w:spacing w:val="-8"/>
          <w:sz w:val="28"/>
          <w:szCs w:val="28"/>
          <w:lang w:eastAsia="fr-FR"/>
        </w:rPr>
        <w:t>may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occur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Symptoms</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usually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include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ocular</w:t>
      </w:r>
      <w:proofErr w:type="spellEnd"/>
      <w:r w:rsidRPr="00592AE4">
        <w:rPr>
          <w:rFonts w:ascii="Cambria" w:eastAsia="Times New Roman" w:hAnsi="Cambria" w:cs="Times New Roman"/>
          <w:color w:val="000000"/>
          <w:spacing w:val="-8"/>
          <w:sz w:val="28"/>
          <w:szCs w:val="28"/>
          <w:lang w:eastAsia="fr-FR"/>
        </w:rPr>
        <w:t xml:space="preserve"> irritation, </w:t>
      </w:r>
      <w:proofErr w:type="spellStart"/>
      <w:r w:rsidRPr="00592AE4">
        <w:rPr>
          <w:rFonts w:ascii="Cambria" w:eastAsia="Times New Roman" w:hAnsi="Cambria" w:cs="Times New Roman"/>
          <w:color w:val="000000"/>
          <w:spacing w:val="-8"/>
          <w:sz w:val="28"/>
          <w:szCs w:val="28"/>
          <w:lang w:eastAsia="fr-FR"/>
        </w:rPr>
        <w:t>itching</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redness</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photophobia</w:t>
      </w:r>
      <w:proofErr w:type="spellEnd"/>
      <w:r w:rsidRPr="00592AE4">
        <w:rPr>
          <w:rFonts w:ascii="Cambria" w:eastAsia="Times New Roman" w:hAnsi="Cambria" w:cs="Times New Roman"/>
          <w:color w:val="000000"/>
          <w:spacing w:val="-8"/>
          <w:sz w:val="28"/>
          <w:szCs w:val="28"/>
          <w:lang w:eastAsia="fr-FR"/>
        </w:rPr>
        <w:t xml:space="preserve"> and/or </w:t>
      </w:r>
      <w:proofErr w:type="spellStart"/>
      <w:r w:rsidRPr="00592AE4">
        <w:rPr>
          <w:rFonts w:ascii="Cambria" w:eastAsia="Times New Roman" w:hAnsi="Cambria" w:cs="Times New Roman"/>
          <w:color w:val="000000"/>
          <w:spacing w:val="-8"/>
          <w:sz w:val="28"/>
          <w:szCs w:val="28"/>
          <w:lang w:eastAsia="fr-FR"/>
        </w:rPr>
        <w:t>epiphora</w:t>
      </w:r>
      <w:proofErr w:type="spellEnd"/>
      <w:r w:rsidRPr="00592AE4">
        <w:rPr>
          <w:rFonts w:ascii="Cambria" w:eastAsia="Times New Roman" w:hAnsi="Cambria" w:cs="Times New Roman"/>
          <w:color w:val="000000"/>
          <w:spacing w:val="-8"/>
          <w:sz w:val="28"/>
          <w:szCs w:val="28"/>
          <w:lang w:eastAsia="fr-FR"/>
        </w:rPr>
        <w:t xml:space="preserve">, and </w:t>
      </w:r>
      <w:proofErr w:type="spellStart"/>
      <w:r w:rsidRPr="00592AE4">
        <w:rPr>
          <w:rFonts w:ascii="Cambria" w:eastAsia="Times New Roman" w:hAnsi="Cambria" w:cs="Times New Roman"/>
          <w:color w:val="000000"/>
          <w:spacing w:val="-8"/>
          <w:sz w:val="28"/>
          <w:szCs w:val="28"/>
          <w:lang w:eastAsia="fr-FR"/>
        </w:rPr>
        <w:t>reduced</w:t>
      </w:r>
      <w:proofErr w:type="spellEnd"/>
      <w:r w:rsidRPr="00592AE4">
        <w:rPr>
          <w:rFonts w:ascii="Cambria" w:eastAsia="Times New Roman" w:hAnsi="Cambria" w:cs="Times New Roman"/>
          <w:color w:val="000000"/>
          <w:spacing w:val="-8"/>
          <w:sz w:val="28"/>
          <w:szCs w:val="28"/>
          <w:lang w:eastAsia="fr-FR"/>
        </w:rPr>
        <w:t xml:space="preserve"> vision in the </w:t>
      </w:r>
      <w:proofErr w:type="spellStart"/>
      <w:r w:rsidRPr="00592AE4">
        <w:rPr>
          <w:rFonts w:ascii="Cambria" w:eastAsia="Times New Roman" w:hAnsi="Cambria" w:cs="Times New Roman"/>
          <w:color w:val="000000"/>
          <w:spacing w:val="-8"/>
          <w:sz w:val="28"/>
          <w:szCs w:val="28"/>
          <w:lang w:eastAsia="fr-FR"/>
        </w:rPr>
        <w:t>pr</w:t>
      </w:r>
      <w:r w:rsidR="00286D3D" w:rsidRPr="00592AE4">
        <w:rPr>
          <w:rFonts w:ascii="Cambria" w:eastAsia="Times New Roman" w:hAnsi="Cambria" w:cs="Times New Roman"/>
          <w:color w:val="000000"/>
          <w:spacing w:val="-8"/>
          <w:sz w:val="28"/>
          <w:szCs w:val="28"/>
          <w:lang w:eastAsia="fr-FR"/>
        </w:rPr>
        <w:t>esence</w:t>
      </w:r>
      <w:proofErr w:type="spellEnd"/>
      <w:r w:rsidR="00286D3D" w:rsidRPr="00592AE4">
        <w:rPr>
          <w:rFonts w:ascii="Cambria" w:eastAsia="Times New Roman" w:hAnsi="Cambria" w:cs="Times New Roman"/>
          <w:color w:val="000000"/>
          <w:spacing w:val="-8"/>
          <w:sz w:val="28"/>
          <w:szCs w:val="28"/>
          <w:lang w:eastAsia="fr-FR"/>
        </w:rPr>
        <w:t xml:space="preserve"> of </w:t>
      </w:r>
      <w:proofErr w:type="spellStart"/>
      <w:r w:rsidR="00286D3D" w:rsidRPr="00592AE4">
        <w:rPr>
          <w:rFonts w:ascii="Cambria" w:eastAsia="Times New Roman" w:hAnsi="Cambria" w:cs="Times New Roman"/>
          <w:color w:val="000000"/>
          <w:spacing w:val="-8"/>
          <w:sz w:val="28"/>
          <w:szCs w:val="28"/>
          <w:lang w:eastAsia="fr-FR"/>
        </w:rPr>
        <w:t>corneal</w:t>
      </w:r>
      <w:proofErr w:type="spellEnd"/>
      <w:r w:rsidR="00286D3D" w:rsidRPr="00592AE4">
        <w:rPr>
          <w:rFonts w:ascii="Cambria" w:eastAsia="Times New Roman" w:hAnsi="Cambria" w:cs="Times New Roman"/>
          <w:color w:val="000000"/>
          <w:spacing w:val="-8"/>
          <w:sz w:val="28"/>
          <w:szCs w:val="28"/>
          <w:lang w:eastAsia="fr-FR"/>
        </w:rPr>
        <w:t xml:space="preserve"> </w:t>
      </w:r>
      <w:proofErr w:type="spellStart"/>
      <w:r w:rsidR="00286D3D" w:rsidRPr="00592AE4">
        <w:rPr>
          <w:rFonts w:ascii="Cambria" w:eastAsia="Times New Roman" w:hAnsi="Cambria" w:cs="Times New Roman"/>
          <w:color w:val="000000"/>
          <w:spacing w:val="-8"/>
          <w:sz w:val="28"/>
          <w:szCs w:val="28"/>
          <w:lang w:eastAsia="fr-FR"/>
        </w:rPr>
        <w:t>involvement</w:t>
      </w:r>
      <w:proofErr w:type="spellEnd"/>
      <w:r w:rsidR="00286D3D" w:rsidRPr="00592AE4">
        <w:rPr>
          <w:rFonts w:ascii="Cambria" w:eastAsia="Times New Roman" w:hAnsi="Cambria" w:cs="Times New Roman"/>
          <w:color w:val="000000"/>
          <w:spacing w:val="-8"/>
          <w:sz w:val="28"/>
          <w:szCs w:val="28"/>
          <w:lang w:eastAsia="fr-FR"/>
        </w:rPr>
        <w:t>.</w:t>
      </w:r>
      <w:r w:rsidR="009E0F26" w:rsidRPr="00592AE4">
        <w:rPr>
          <w:rFonts w:ascii="Cambria" w:eastAsia="Times New Roman" w:hAnsi="Cambria" w:cs="Times New Roman"/>
          <w:color w:val="000000"/>
          <w:spacing w:val="-8"/>
          <w:sz w:val="28"/>
          <w:szCs w:val="28"/>
          <w:lang w:eastAsia="fr-FR"/>
        </w:rPr>
        <w:fldChar w:fldCharType="begin"/>
      </w:r>
      <w:r w:rsidR="00E122CE" w:rsidRPr="00592AE4">
        <w:rPr>
          <w:rFonts w:ascii="Cambria" w:eastAsia="Times New Roman" w:hAnsi="Cambria" w:cs="Times New Roman"/>
          <w:color w:val="000000"/>
          <w:spacing w:val="-8"/>
          <w:sz w:val="28"/>
          <w:szCs w:val="28"/>
          <w:lang w:eastAsia="fr-FR"/>
        </w:rPr>
        <w:instrText xml:space="preserve"> ADDIN ZOTERO_ITEM CSL_CITATION {"citationID":"pCCKJtuY","properties":{"formattedCitation":"[1,7]","plainCitation":"[1,7]","noteIndex":0},"citationItems":[{"id":228,"uris":["http://zotero.org/users/local/P57dsjje/items/MRRI3VF7"],"itemData":{"id":228,"type":"article-journal","abstract":"Ocular rosacea is a chronic inflammatory condition that can occur in the absence of cutaneous features. The most common ocular features are chronic blepharoconjunctivitis with eyelid margin inflammation and meibomian gland dysfunction. Corneal complications include corneal vascularization, ulceration, scarring and, rarely, perforation. Diagnosis is largely based on clinical signs, although it is often delayed in the absence of cutaneous changes, particularly in children. It can also be associated with systemic disorders such as cardiovascular disease. Management ranges from local therapy to systemic treatment, depending on the severity of the disease. In this review, we describe the epidemiology, pathophysiology, clinical features and treatment of rosacea and ocular rosacea.","container-title":"Clinical &amp; Experimental Ophthalmology","DOI":"10.1111/ceo.13900","ISSN":"1442-9071","issue":"2","language":"en","note":"_eprint: https://onlinelibrary.wiley.com/doi/pdf/10.1111/ceo.13900","page":"104-117","source":"Wiley Online Library","title":"Ocular manifestations of rosacea: A clinical review","title-short":"Ocular manifestations of rosacea","volume":"49","author":[{"family":"Tavassoli","given":"Shokufeh"},{"family":"Wong","given":"Nathan"},{"family":"Chan","given":"Elsie"}],"issued":{"date-parts":[["2021"]]}}},{"id":282,"uris":["http://zotero.org/users/local/P57dsjje/items/7KNUDJHA"],"itemData":{"id":282,"type":"article-journal","abstract":"BACKGROUND: Rosacea is a chronic condition affecting the facial and ocular surface tissues. It is historically underdiagnosed and affects people of all ethnicities. The exact pathophysiology of rosacea is poorly understood. A variety of medical therapies are available to treat the various signs and symptoms of rosacea. Currently, there is no cure for the condition.\nMETHODS: This report is a literature review.\nRESULTS: The clinical manifestations of rosacea are diverse, with periods of exacerbation and remission. Many short- and long-term treatments are available to alleviate the symptoms and effects of rosacea. Variations are common in the medications used, dosages, and durations of treatment. Current topical, oral, and surgical treatment options are presented and reviewed. As a chronic condition, rosacea treatment should be tailored toward individuals and adjusted over time.\nCONCLUSIONS: Subtle presentations of rosacea may be overlooked by health care providers. When treating the condition, certain individuals may require both systemic and topical therapy to effectively control rosacea outbreaks. Eye care professionals need to be aware of the presence of rosacea to appropriately treat ocular surface disease that is not responding as expected to standard topical therapy. Severe facial and ocular surface damage caused by rosacea may need surgical intervention. Specific treatment protocols are elusive because of the diversity of the disease. Additional research is needed to find the exact cause of rosacea to more effectively manage the dermatologic and ocular manifestations of the disease and to find a cure.","container-title":"Optometry (St. Louis, Mo.)","DOI":"10.1016/j.optm.2010.01.015","ISSN":"1558-1527","issue":"2","journalAbbreviation":"Optometry","language":"eng","note":"PMID: 21276570","page":"92-103","source":"PubMed","title":"Rosacea and its ocular manifestations","volume":"82","author":[{"family":"Oltz","given":"Melissa"},{"family":"Check","given":"James"}],"issued":{"date-parts":[["2011",2]]}}}],"schema":"https://github.com/citation-style-language/schema/raw/master/csl-citation.json"} </w:instrText>
      </w:r>
      <w:r w:rsidR="009E0F26" w:rsidRPr="00592AE4">
        <w:rPr>
          <w:rFonts w:ascii="Cambria" w:eastAsia="Times New Roman" w:hAnsi="Cambria" w:cs="Times New Roman"/>
          <w:color w:val="000000"/>
          <w:spacing w:val="-8"/>
          <w:sz w:val="28"/>
          <w:szCs w:val="28"/>
          <w:lang w:eastAsia="fr-FR"/>
        </w:rPr>
        <w:fldChar w:fldCharType="separate"/>
      </w:r>
      <w:r w:rsidR="00E122CE" w:rsidRPr="00592AE4">
        <w:rPr>
          <w:rFonts w:ascii="Cambria" w:hAnsi="Cambria"/>
          <w:sz w:val="28"/>
          <w:szCs w:val="28"/>
        </w:rPr>
        <w:t>[1,7]</w:t>
      </w:r>
      <w:r w:rsidR="009E0F26" w:rsidRPr="00592AE4">
        <w:rPr>
          <w:rFonts w:ascii="Cambria" w:eastAsia="Times New Roman" w:hAnsi="Cambria" w:cs="Times New Roman"/>
          <w:color w:val="000000"/>
          <w:spacing w:val="-8"/>
          <w:sz w:val="28"/>
          <w:szCs w:val="28"/>
          <w:lang w:eastAsia="fr-FR"/>
        </w:rPr>
        <w:fldChar w:fldCharType="end"/>
      </w:r>
    </w:p>
    <w:p w:rsidR="001C76F4" w:rsidRPr="00592AE4" w:rsidRDefault="001C76F4" w:rsidP="001C76F4">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1C76F4">
        <w:rPr>
          <w:rFonts w:ascii="Cambria" w:eastAsia="Times New Roman" w:hAnsi="Cambria" w:cs="Times New Roman"/>
          <w:color w:val="000000"/>
          <w:spacing w:val="-8"/>
          <w:sz w:val="28"/>
          <w:szCs w:val="28"/>
          <w:lang w:eastAsia="fr-FR"/>
        </w:rPr>
        <w:t>Many</w:t>
      </w:r>
      <w:proofErr w:type="spellEnd"/>
      <w:r w:rsidRPr="001C76F4">
        <w:rPr>
          <w:rFonts w:ascii="Cambria" w:eastAsia="Times New Roman" w:hAnsi="Cambria" w:cs="Times New Roman"/>
          <w:color w:val="000000"/>
          <w:spacing w:val="-8"/>
          <w:sz w:val="28"/>
          <w:szCs w:val="28"/>
          <w:lang w:eastAsia="fr-FR"/>
        </w:rPr>
        <w:t xml:space="preserve"> groups have been </w:t>
      </w:r>
      <w:proofErr w:type="spellStart"/>
      <w:r w:rsidRPr="001C76F4">
        <w:rPr>
          <w:rFonts w:ascii="Cambria" w:eastAsia="Times New Roman" w:hAnsi="Cambria" w:cs="Times New Roman"/>
          <w:color w:val="000000"/>
          <w:spacing w:val="-8"/>
          <w:sz w:val="28"/>
          <w:szCs w:val="28"/>
          <w:lang w:eastAsia="fr-FR"/>
        </w:rPr>
        <w:t>investigating</w:t>
      </w:r>
      <w:proofErr w:type="spellEnd"/>
      <w:r w:rsidRPr="001C76F4">
        <w:rPr>
          <w:rFonts w:ascii="Cambria" w:eastAsia="Times New Roman" w:hAnsi="Cambria" w:cs="Times New Roman"/>
          <w:color w:val="000000"/>
          <w:spacing w:val="-8"/>
          <w:sz w:val="28"/>
          <w:szCs w:val="28"/>
          <w:lang w:eastAsia="fr-FR"/>
        </w:rPr>
        <w:t xml:space="preserve"> the </w:t>
      </w:r>
      <w:proofErr w:type="spellStart"/>
      <w:r w:rsidRPr="001C76F4">
        <w:rPr>
          <w:rFonts w:ascii="Cambria" w:eastAsia="Times New Roman" w:hAnsi="Cambria" w:cs="Times New Roman"/>
          <w:color w:val="000000"/>
          <w:spacing w:val="-8"/>
          <w:sz w:val="28"/>
          <w:szCs w:val="28"/>
          <w:lang w:eastAsia="fr-FR"/>
        </w:rPr>
        <w:t>glycomics</w:t>
      </w:r>
      <w:proofErr w:type="spellEnd"/>
      <w:r w:rsidRPr="001C76F4">
        <w:rPr>
          <w:rFonts w:ascii="Cambria" w:eastAsia="Times New Roman" w:hAnsi="Cambria" w:cs="Times New Roman"/>
          <w:color w:val="000000"/>
          <w:spacing w:val="-8"/>
          <w:sz w:val="28"/>
          <w:szCs w:val="28"/>
          <w:lang w:eastAsia="fr-FR"/>
        </w:rPr>
        <w:t xml:space="preserve"> of </w:t>
      </w:r>
      <w:proofErr w:type="spellStart"/>
      <w:r w:rsidRPr="001C76F4">
        <w:rPr>
          <w:rFonts w:ascii="Cambria" w:eastAsia="Times New Roman" w:hAnsi="Cambria" w:cs="Times New Roman"/>
          <w:color w:val="000000"/>
          <w:spacing w:val="-8"/>
          <w:sz w:val="28"/>
          <w:szCs w:val="28"/>
          <w:lang w:eastAsia="fr-FR"/>
        </w:rPr>
        <w:t>tear</w:t>
      </w:r>
      <w:proofErr w:type="spellEnd"/>
      <w:r w:rsidRPr="001C76F4">
        <w:rPr>
          <w:rFonts w:ascii="Cambria" w:eastAsia="Times New Roman" w:hAnsi="Cambria" w:cs="Times New Roman"/>
          <w:color w:val="000000"/>
          <w:spacing w:val="-8"/>
          <w:sz w:val="28"/>
          <w:szCs w:val="28"/>
          <w:lang w:eastAsia="fr-FR"/>
        </w:rPr>
        <w:t xml:space="preserve"> </w:t>
      </w:r>
      <w:proofErr w:type="spellStart"/>
      <w:r w:rsidRPr="001C76F4">
        <w:rPr>
          <w:rFonts w:ascii="Cambria" w:eastAsia="Times New Roman" w:hAnsi="Cambria" w:cs="Times New Roman"/>
          <w:color w:val="000000"/>
          <w:spacing w:val="-8"/>
          <w:sz w:val="28"/>
          <w:szCs w:val="28"/>
          <w:lang w:eastAsia="fr-FR"/>
        </w:rPr>
        <w:t>fluid</w:t>
      </w:r>
      <w:proofErr w:type="spellEnd"/>
      <w:r w:rsidRPr="001C76F4">
        <w:rPr>
          <w:rFonts w:ascii="Cambria" w:eastAsia="Times New Roman" w:hAnsi="Cambria" w:cs="Times New Roman"/>
          <w:color w:val="000000"/>
          <w:spacing w:val="-8"/>
          <w:sz w:val="28"/>
          <w:szCs w:val="28"/>
          <w:lang w:eastAsia="fr-FR"/>
        </w:rPr>
        <w:t xml:space="preserve"> and saliva in </w:t>
      </w:r>
      <w:proofErr w:type="spellStart"/>
      <w:r w:rsidRPr="001C76F4">
        <w:rPr>
          <w:rFonts w:ascii="Cambria" w:eastAsia="Times New Roman" w:hAnsi="Cambria" w:cs="Times New Roman"/>
          <w:color w:val="000000"/>
          <w:spacing w:val="-8"/>
          <w:sz w:val="28"/>
          <w:szCs w:val="28"/>
          <w:lang w:eastAsia="fr-FR"/>
        </w:rPr>
        <w:t>rosacea</w:t>
      </w:r>
      <w:proofErr w:type="spellEnd"/>
      <w:r w:rsidRPr="001C76F4">
        <w:rPr>
          <w:rFonts w:ascii="Cambria" w:eastAsia="Times New Roman" w:hAnsi="Cambria" w:cs="Times New Roman"/>
          <w:color w:val="000000"/>
          <w:spacing w:val="-8"/>
          <w:sz w:val="28"/>
          <w:szCs w:val="28"/>
          <w:lang w:eastAsia="fr-FR"/>
        </w:rPr>
        <w:t xml:space="preserve"> patients.</w:t>
      </w:r>
      <w:r>
        <w:rPr>
          <w:rFonts w:ascii="Cambria" w:eastAsia="Times New Roman" w:hAnsi="Cambria" w:cs="Times New Roman"/>
          <w:color w:val="000000"/>
          <w:spacing w:val="-8"/>
          <w:sz w:val="28"/>
          <w:szCs w:val="28"/>
          <w:lang w:eastAsia="fr-FR"/>
        </w:rPr>
        <w:t xml:space="preserve"> </w:t>
      </w:r>
      <w:r w:rsidRPr="001C76F4">
        <w:rPr>
          <w:rFonts w:ascii="Cambria" w:eastAsia="Times New Roman" w:hAnsi="Cambria" w:cs="Times New Roman"/>
          <w:color w:val="000000"/>
          <w:spacing w:val="-8"/>
          <w:sz w:val="28"/>
          <w:szCs w:val="28"/>
          <w:lang w:eastAsia="fr-FR"/>
        </w:rPr>
        <w:t xml:space="preserve">This </w:t>
      </w:r>
      <w:proofErr w:type="spellStart"/>
      <w:r w:rsidRPr="001C76F4">
        <w:rPr>
          <w:rFonts w:ascii="Cambria" w:eastAsia="Times New Roman" w:hAnsi="Cambria" w:cs="Times New Roman"/>
          <w:color w:val="000000"/>
          <w:spacing w:val="-8"/>
          <w:sz w:val="28"/>
          <w:szCs w:val="28"/>
          <w:lang w:eastAsia="fr-FR"/>
        </w:rPr>
        <w:t>is</w:t>
      </w:r>
      <w:proofErr w:type="spellEnd"/>
      <w:r w:rsidRPr="001C76F4">
        <w:rPr>
          <w:rFonts w:ascii="Cambria" w:eastAsia="Times New Roman" w:hAnsi="Cambria" w:cs="Times New Roman"/>
          <w:color w:val="000000"/>
          <w:spacing w:val="-8"/>
          <w:sz w:val="28"/>
          <w:szCs w:val="28"/>
          <w:lang w:eastAsia="fr-FR"/>
        </w:rPr>
        <w:t xml:space="preserve"> a </w:t>
      </w:r>
      <w:proofErr w:type="spellStart"/>
      <w:r w:rsidRPr="001C76F4">
        <w:rPr>
          <w:rFonts w:ascii="Cambria" w:eastAsia="Times New Roman" w:hAnsi="Cambria" w:cs="Times New Roman"/>
          <w:color w:val="000000"/>
          <w:spacing w:val="-8"/>
          <w:sz w:val="28"/>
          <w:szCs w:val="28"/>
          <w:lang w:eastAsia="fr-FR"/>
        </w:rPr>
        <w:t>preliminary</w:t>
      </w:r>
      <w:proofErr w:type="spellEnd"/>
      <w:r w:rsidRPr="001C76F4">
        <w:rPr>
          <w:rFonts w:ascii="Cambria" w:eastAsia="Times New Roman" w:hAnsi="Cambria" w:cs="Times New Roman"/>
          <w:color w:val="000000"/>
          <w:spacing w:val="-8"/>
          <w:sz w:val="28"/>
          <w:szCs w:val="28"/>
          <w:lang w:eastAsia="fr-FR"/>
        </w:rPr>
        <w:t xml:space="preserve"> </w:t>
      </w:r>
      <w:proofErr w:type="spellStart"/>
      <w:r w:rsidRPr="001C76F4">
        <w:rPr>
          <w:rFonts w:ascii="Cambria" w:eastAsia="Times New Roman" w:hAnsi="Cambria" w:cs="Times New Roman"/>
          <w:color w:val="000000"/>
          <w:spacing w:val="-8"/>
          <w:sz w:val="28"/>
          <w:szCs w:val="28"/>
          <w:lang w:eastAsia="fr-FR"/>
        </w:rPr>
        <w:t>step</w:t>
      </w:r>
      <w:proofErr w:type="spellEnd"/>
      <w:r w:rsidRPr="001C76F4">
        <w:rPr>
          <w:rFonts w:ascii="Cambria" w:eastAsia="Times New Roman" w:hAnsi="Cambria" w:cs="Times New Roman"/>
          <w:color w:val="000000"/>
          <w:spacing w:val="-8"/>
          <w:sz w:val="28"/>
          <w:szCs w:val="28"/>
          <w:lang w:eastAsia="fr-FR"/>
        </w:rPr>
        <w:t xml:space="preserve"> in the </w:t>
      </w:r>
      <w:proofErr w:type="spellStart"/>
      <w:r w:rsidRPr="001C76F4">
        <w:rPr>
          <w:rFonts w:ascii="Cambria" w:eastAsia="Times New Roman" w:hAnsi="Cambria" w:cs="Times New Roman"/>
          <w:color w:val="000000"/>
          <w:spacing w:val="-8"/>
          <w:sz w:val="28"/>
          <w:szCs w:val="28"/>
          <w:lang w:eastAsia="fr-FR"/>
        </w:rPr>
        <w:t>search</w:t>
      </w:r>
      <w:proofErr w:type="spellEnd"/>
      <w:r w:rsidRPr="001C76F4">
        <w:rPr>
          <w:rFonts w:ascii="Cambria" w:eastAsia="Times New Roman" w:hAnsi="Cambria" w:cs="Times New Roman"/>
          <w:color w:val="000000"/>
          <w:spacing w:val="-8"/>
          <w:sz w:val="28"/>
          <w:szCs w:val="28"/>
          <w:lang w:eastAsia="fr-FR"/>
        </w:rPr>
        <w:t xml:space="preserve"> f</w:t>
      </w:r>
      <w:r>
        <w:rPr>
          <w:rFonts w:ascii="Cambria" w:eastAsia="Times New Roman" w:hAnsi="Cambria" w:cs="Times New Roman"/>
          <w:color w:val="000000"/>
          <w:spacing w:val="-8"/>
          <w:sz w:val="28"/>
          <w:szCs w:val="28"/>
          <w:lang w:eastAsia="fr-FR"/>
        </w:rPr>
        <w:t xml:space="preserve">or a </w:t>
      </w:r>
      <w:proofErr w:type="spellStart"/>
      <w:r>
        <w:rPr>
          <w:rFonts w:ascii="Cambria" w:eastAsia="Times New Roman" w:hAnsi="Cambria" w:cs="Times New Roman"/>
          <w:color w:val="000000"/>
          <w:spacing w:val="-8"/>
          <w:sz w:val="28"/>
          <w:szCs w:val="28"/>
          <w:lang w:eastAsia="fr-FR"/>
        </w:rPr>
        <w:t>disease-specific</w:t>
      </w:r>
      <w:proofErr w:type="spellEnd"/>
      <w:r>
        <w:rPr>
          <w:rFonts w:ascii="Cambria" w:eastAsia="Times New Roman" w:hAnsi="Cambria" w:cs="Times New Roman"/>
          <w:color w:val="000000"/>
          <w:spacing w:val="-8"/>
          <w:sz w:val="28"/>
          <w:szCs w:val="28"/>
          <w:lang w:eastAsia="fr-FR"/>
        </w:rPr>
        <w:t xml:space="preserve"> </w:t>
      </w:r>
      <w:proofErr w:type="spellStart"/>
      <w:r>
        <w:rPr>
          <w:rFonts w:ascii="Cambria" w:eastAsia="Times New Roman" w:hAnsi="Cambria" w:cs="Times New Roman"/>
          <w:color w:val="000000"/>
          <w:spacing w:val="-8"/>
          <w:sz w:val="28"/>
          <w:szCs w:val="28"/>
          <w:lang w:eastAsia="fr-FR"/>
        </w:rPr>
        <w:lastRenderedPageBreak/>
        <w:t>biomarker</w:t>
      </w:r>
      <w:proofErr w:type="spellEnd"/>
      <w:r>
        <w:rPr>
          <w:rFonts w:ascii="Cambria" w:eastAsia="Times New Roman" w:hAnsi="Cambria" w:cs="Times New Roman"/>
          <w:color w:val="000000"/>
          <w:spacing w:val="-8"/>
          <w:sz w:val="28"/>
          <w:szCs w:val="28"/>
          <w:lang w:eastAsia="fr-FR"/>
        </w:rPr>
        <w:t xml:space="preserve"> ,</w:t>
      </w:r>
      <w:proofErr w:type="spellStart"/>
      <w:r w:rsidRPr="001C76F4">
        <w:rPr>
          <w:rFonts w:ascii="Cambria" w:eastAsia="Times New Roman" w:hAnsi="Cambria" w:cs="Times New Roman"/>
          <w:color w:val="000000"/>
          <w:spacing w:val="-8"/>
          <w:sz w:val="28"/>
          <w:szCs w:val="28"/>
          <w:lang w:eastAsia="fr-FR"/>
        </w:rPr>
        <w:t>they</w:t>
      </w:r>
      <w:proofErr w:type="spellEnd"/>
      <w:r w:rsidRPr="001C76F4">
        <w:rPr>
          <w:rFonts w:ascii="Cambria" w:eastAsia="Times New Roman" w:hAnsi="Cambria" w:cs="Times New Roman"/>
          <w:color w:val="000000"/>
          <w:spacing w:val="-8"/>
          <w:sz w:val="28"/>
          <w:szCs w:val="28"/>
          <w:lang w:eastAsia="fr-FR"/>
        </w:rPr>
        <w:t xml:space="preserve"> </w:t>
      </w:r>
      <w:proofErr w:type="spellStart"/>
      <w:r w:rsidRPr="001C76F4">
        <w:rPr>
          <w:rFonts w:ascii="Cambria" w:eastAsia="Times New Roman" w:hAnsi="Cambria" w:cs="Times New Roman"/>
          <w:color w:val="000000"/>
          <w:spacing w:val="-8"/>
          <w:sz w:val="28"/>
          <w:szCs w:val="28"/>
          <w:lang w:eastAsia="fr-FR"/>
        </w:rPr>
        <w:t>reported</w:t>
      </w:r>
      <w:proofErr w:type="spellEnd"/>
      <w:r w:rsidRPr="001C76F4">
        <w:rPr>
          <w:rFonts w:ascii="Cambria" w:eastAsia="Times New Roman" w:hAnsi="Cambria" w:cs="Times New Roman"/>
          <w:color w:val="000000"/>
          <w:spacing w:val="-8"/>
          <w:sz w:val="28"/>
          <w:szCs w:val="28"/>
          <w:lang w:eastAsia="fr-FR"/>
        </w:rPr>
        <w:t xml:space="preserve"> a high </w:t>
      </w:r>
      <w:proofErr w:type="spellStart"/>
      <w:r w:rsidRPr="001C76F4">
        <w:rPr>
          <w:rFonts w:ascii="Cambria" w:eastAsia="Times New Roman" w:hAnsi="Cambria" w:cs="Times New Roman"/>
          <w:color w:val="000000"/>
          <w:spacing w:val="-8"/>
          <w:sz w:val="28"/>
          <w:szCs w:val="28"/>
          <w:lang w:eastAsia="fr-FR"/>
        </w:rPr>
        <w:t>abundance</w:t>
      </w:r>
      <w:proofErr w:type="spellEnd"/>
      <w:r w:rsidRPr="001C76F4">
        <w:rPr>
          <w:rFonts w:ascii="Cambria" w:eastAsia="Times New Roman" w:hAnsi="Cambria" w:cs="Times New Roman"/>
          <w:color w:val="000000"/>
          <w:spacing w:val="-8"/>
          <w:sz w:val="28"/>
          <w:szCs w:val="28"/>
          <w:lang w:eastAsia="fr-FR"/>
        </w:rPr>
        <w:t xml:space="preserve"> of O-</w:t>
      </w:r>
      <w:proofErr w:type="spellStart"/>
      <w:r w:rsidRPr="001C76F4">
        <w:rPr>
          <w:rFonts w:ascii="Cambria" w:eastAsia="Times New Roman" w:hAnsi="Cambria" w:cs="Times New Roman"/>
          <w:color w:val="000000"/>
          <w:spacing w:val="-8"/>
          <w:sz w:val="28"/>
          <w:szCs w:val="28"/>
          <w:lang w:eastAsia="fr-FR"/>
        </w:rPr>
        <w:t>linked</w:t>
      </w:r>
      <w:proofErr w:type="spellEnd"/>
      <w:r w:rsidRPr="001C76F4">
        <w:rPr>
          <w:rFonts w:ascii="Cambria" w:eastAsia="Times New Roman" w:hAnsi="Cambria" w:cs="Times New Roman"/>
          <w:color w:val="000000"/>
          <w:spacing w:val="-8"/>
          <w:sz w:val="28"/>
          <w:szCs w:val="28"/>
          <w:lang w:eastAsia="fr-FR"/>
        </w:rPr>
        <w:t xml:space="preserve"> oligosaccharides and a </w:t>
      </w:r>
      <w:proofErr w:type="spellStart"/>
      <w:r w:rsidRPr="001C76F4">
        <w:rPr>
          <w:rFonts w:ascii="Cambria" w:eastAsia="Times New Roman" w:hAnsi="Cambria" w:cs="Times New Roman"/>
          <w:color w:val="000000"/>
          <w:spacing w:val="-8"/>
          <w:sz w:val="28"/>
          <w:szCs w:val="28"/>
          <w:lang w:eastAsia="fr-FR"/>
        </w:rPr>
        <w:t>decrease</w:t>
      </w:r>
      <w:proofErr w:type="spellEnd"/>
      <w:r w:rsidRPr="001C76F4">
        <w:rPr>
          <w:rFonts w:ascii="Cambria" w:eastAsia="Times New Roman" w:hAnsi="Cambria" w:cs="Times New Roman"/>
          <w:color w:val="000000"/>
          <w:spacing w:val="-8"/>
          <w:sz w:val="28"/>
          <w:szCs w:val="28"/>
          <w:lang w:eastAsia="fr-FR"/>
        </w:rPr>
        <w:t xml:space="preserve"> in N-</w:t>
      </w:r>
      <w:proofErr w:type="spellStart"/>
      <w:r w:rsidRPr="001C76F4">
        <w:rPr>
          <w:rFonts w:ascii="Cambria" w:eastAsia="Times New Roman" w:hAnsi="Cambria" w:cs="Times New Roman"/>
          <w:color w:val="000000"/>
          <w:spacing w:val="-8"/>
          <w:sz w:val="28"/>
          <w:szCs w:val="28"/>
          <w:lang w:eastAsia="fr-FR"/>
        </w:rPr>
        <w:t>glycans</w:t>
      </w:r>
      <w:proofErr w:type="spellEnd"/>
      <w:r w:rsidRPr="001C76F4">
        <w:rPr>
          <w:rFonts w:ascii="Cambria" w:eastAsia="Times New Roman" w:hAnsi="Cambria" w:cs="Times New Roman"/>
          <w:color w:val="000000"/>
          <w:spacing w:val="-8"/>
          <w:sz w:val="28"/>
          <w:szCs w:val="28"/>
          <w:lang w:eastAsia="fr-FR"/>
        </w:rPr>
        <w:t xml:space="preserve"> in </w:t>
      </w:r>
      <w:proofErr w:type="spellStart"/>
      <w:r w:rsidRPr="001C76F4">
        <w:rPr>
          <w:rFonts w:ascii="Cambria" w:eastAsia="Times New Roman" w:hAnsi="Cambria" w:cs="Times New Roman"/>
          <w:color w:val="000000"/>
          <w:spacing w:val="-8"/>
          <w:sz w:val="28"/>
          <w:szCs w:val="28"/>
          <w:lang w:eastAsia="fr-FR"/>
        </w:rPr>
        <w:t>tear</w:t>
      </w:r>
      <w:proofErr w:type="spellEnd"/>
      <w:r w:rsidRPr="001C76F4">
        <w:rPr>
          <w:rFonts w:ascii="Cambria" w:eastAsia="Times New Roman" w:hAnsi="Cambria" w:cs="Times New Roman"/>
          <w:color w:val="000000"/>
          <w:spacing w:val="-8"/>
          <w:sz w:val="28"/>
          <w:szCs w:val="28"/>
          <w:lang w:eastAsia="fr-FR"/>
        </w:rPr>
        <w:t xml:space="preserve"> and saliva </w:t>
      </w:r>
      <w:proofErr w:type="spellStart"/>
      <w:r w:rsidRPr="001C76F4">
        <w:rPr>
          <w:rFonts w:ascii="Cambria" w:eastAsia="Times New Roman" w:hAnsi="Cambria" w:cs="Times New Roman"/>
          <w:color w:val="000000"/>
          <w:spacing w:val="-8"/>
          <w:sz w:val="28"/>
          <w:szCs w:val="28"/>
          <w:lang w:eastAsia="fr-FR"/>
        </w:rPr>
        <w:t>samples</w:t>
      </w:r>
      <w:proofErr w:type="spellEnd"/>
      <w:r w:rsidRPr="001C76F4">
        <w:rPr>
          <w:rFonts w:ascii="Cambria" w:eastAsia="Times New Roman" w:hAnsi="Cambria" w:cs="Times New Roman"/>
          <w:color w:val="000000"/>
          <w:spacing w:val="-8"/>
          <w:sz w:val="28"/>
          <w:szCs w:val="28"/>
          <w:lang w:eastAsia="fr-FR"/>
        </w:rPr>
        <w:t xml:space="preserve"> </w:t>
      </w:r>
      <w:proofErr w:type="spellStart"/>
      <w:r w:rsidRPr="001C76F4">
        <w:rPr>
          <w:rFonts w:ascii="Cambria" w:eastAsia="Times New Roman" w:hAnsi="Cambria" w:cs="Times New Roman"/>
          <w:color w:val="000000"/>
          <w:spacing w:val="-8"/>
          <w:sz w:val="28"/>
          <w:szCs w:val="28"/>
          <w:lang w:eastAsia="fr-FR"/>
        </w:rPr>
        <w:t>from</w:t>
      </w:r>
      <w:proofErr w:type="spellEnd"/>
      <w:r w:rsidRPr="001C76F4">
        <w:rPr>
          <w:rFonts w:ascii="Cambria" w:eastAsia="Times New Roman" w:hAnsi="Cambria" w:cs="Times New Roman"/>
          <w:color w:val="000000"/>
          <w:spacing w:val="-8"/>
          <w:sz w:val="28"/>
          <w:szCs w:val="28"/>
          <w:lang w:eastAsia="fr-FR"/>
        </w:rPr>
        <w:t xml:space="preserve"> </w:t>
      </w:r>
      <w:proofErr w:type="spellStart"/>
      <w:r w:rsidRPr="001C76F4">
        <w:rPr>
          <w:rFonts w:ascii="Cambria" w:eastAsia="Times New Roman" w:hAnsi="Cambria" w:cs="Times New Roman"/>
          <w:color w:val="000000"/>
          <w:spacing w:val="-8"/>
          <w:sz w:val="28"/>
          <w:szCs w:val="28"/>
          <w:lang w:eastAsia="fr-FR"/>
        </w:rPr>
        <w:t>rosacea</w:t>
      </w:r>
      <w:proofErr w:type="spellEnd"/>
      <w:r w:rsidRPr="001C76F4">
        <w:rPr>
          <w:rFonts w:ascii="Cambria" w:eastAsia="Times New Roman" w:hAnsi="Cambria" w:cs="Times New Roman"/>
          <w:color w:val="000000"/>
          <w:spacing w:val="-8"/>
          <w:sz w:val="28"/>
          <w:szCs w:val="28"/>
          <w:lang w:eastAsia="fr-FR"/>
        </w:rPr>
        <w:t xml:space="preserve"> patients.</w:t>
      </w:r>
      <w:r>
        <w:rPr>
          <w:rFonts w:ascii="Cambria" w:eastAsia="Times New Roman" w:hAnsi="Cambria" w:cs="Times New Roman"/>
          <w:color w:val="000000"/>
          <w:spacing w:val="-8"/>
          <w:sz w:val="28"/>
          <w:szCs w:val="28"/>
          <w:lang w:eastAsia="fr-FR"/>
        </w:rPr>
        <w:fldChar w:fldCharType="begin"/>
      </w:r>
      <w:r>
        <w:rPr>
          <w:rFonts w:ascii="Cambria" w:eastAsia="Times New Roman" w:hAnsi="Cambria" w:cs="Times New Roman"/>
          <w:color w:val="000000"/>
          <w:spacing w:val="-8"/>
          <w:sz w:val="28"/>
          <w:szCs w:val="28"/>
          <w:lang w:eastAsia="fr-FR"/>
        </w:rPr>
        <w:instrText xml:space="preserve"> ADDIN ZOTERO_ITEM CSL_CITATION {"citationID":"mgznX6SE","properties":{"formattedCitation":"[4,8]","plainCitation":"[4,8]","noteIndex":0},"citationItems":[{"id":232,"uris":["http://zotero.org/users/local/P57dsjje/items/LIETKWLP"],"itemData":{"id":232,"type":"article-journal","abstract":"Rosacea is a prevalent disorder that may be disfiguring and cause significant ocular morbidity, if not diagnosed and managed appropriately. Ocular rosacea, in particular, is often left undiagnosed as no specific test is available to confirm the diagnosis. Accurate diagnosis is further complicated because symptoms of ocular rosacea are not always specific to the disorder alone. Other ophthalmic disorders may present with similar findings. Further challenges exist because the severity of ocular symptoms is often not related to the severity of cutaneous findings in rosacea. Isolating a disease marker may facilitate earlier diagnosis and treatment, and could also contribute to better understanding of disease pathogenesis. The glycomics of tear fluid and saliva in patients with rosacea shows promise as an initial step in the search for a biomarker specific to the disease. We have previously found potentially important disease biomarkers in roseatic tear and saliva samples. Further investigation should prove important in the early stages of developing a set of markers for accurate disease identification.","collection-title":"Rosacea update","container-title":"Journal of the American Academy of Dermatology","DOI":"10.1016/j.jaad.2013.04.042","ISSN":"0190-9622","issue":"6, Supplement 1","journalAbbreviation":"Journal of the American Academy of Dermatology","language":"en","page":"S36-S41","source":"ScienceDirect","title":"Ocular rosacea: Common and commonly missed","title-short":"Ocular rosacea","volume":"69","author":[{"family":"Vieira","given":"Ana Carolina"},{"family":"Mannis","given":"Mark J."}],"issued":{"date-parts":[["2013",12,1]]}}},{"id":286,"uris":["http://zotero.org/users/local/P57dsjje/items/XDH4FCW7"],"itemData":{"id":286,"type":"article-journal","abstract":"A Glycomics approach to detect disease is illustrated in the analyses of human tear fluid for rosacea. The diagnosis of ocular rosacea is particularly challenging in a subgroup of patients that do not present with typical facial skin findings but have ocular signs and symptoms. Indeed, up to 90% of patients with ocular rosacea may have neither obvious roseatic skin changes nor a previous diagnosis of rosacea. Tear fluid was collected from 37 subjects (21 controls and 16 patients with ocular rosacea) after conjunctival stimulation with filter (Schirmer) paper. O-linked oligosaccharides were released from tear fluid by beta-elimination and then purified using solid-phase extraction. Mass spectra were recorded on an external source HiResMALDI with a 7.0 T magnet. Mass spectra were obtained in both the positive and negative modes. However, signals were stronger in the negative mode. Tear fluid samples from rosacea patients yielded distinctive clusters of peaks that extend to higher masses. Patients with rosacea presented several oligomeric series that were not found in the controls. To discriminate the ocular rosacea cases from the normal controls, the sum of absolute intensities of 13 series corresponding to nearly 50 identified mass spectrum peaks was used. Thirty-six out of the 37 samples were correctly classified. This yields a sensitivity of 100% (95% CI 79.5-100) and specificity of 95.2% (95% CI 76.2-99.9). The high abundance of oligosaccharides in the tear fluid of patients with rosacea may lead to an objective diagnostic marker for the disease.","container-title":"Journal of Proteome Research","DOI":"10.1021/pr0501620","ISSN":"1535-3893","issue":"6","journalAbbreviation":"J Proteome Res","language":"eng","note":"PMID: 16335942","page":"1981-1987","source":"PubMed","title":"Glycomics analyses of tear fluid for the diagnostic detection of ocular rosacea","volume":"4","author":[{"family":"An","given":"Hyun Joo"},{"family":"Ninonuevo","given":"Milady"},{"family":"Aguilan","given":"Jennifer"},{"family":"Liu","given":"Hao"},{"family":"Lebrilla","given":"Carlito B."},{"family":"Alvarenga","given":"Lenio S."},{"family":"Mannis","given":"Mark J."}],"issued":{"date-parts":[["2005"]]}}}],"schema":"https://github.com/citation-style-language/schema/raw/master/csl-citation.json"} </w:instrText>
      </w:r>
      <w:r>
        <w:rPr>
          <w:rFonts w:ascii="Cambria" w:eastAsia="Times New Roman" w:hAnsi="Cambria" w:cs="Times New Roman"/>
          <w:color w:val="000000"/>
          <w:spacing w:val="-8"/>
          <w:sz w:val="28"/>
          <w:szCs w:val="28"/>
          <w:lang w:eastAsia="fr-FR"/>
        </w:rPr>
        <w:fldChar w:fldCharType="separate"/>
      </w:r>
      <w:r w:rsidRPr="001C76F4">
        <w:rPr>
          <w:rFonts w:ascii="Cambria" w:hAnsi="Cambria"/>
          <w:sz w:val="28"/>
        </w:rPr>
        <w:t>[4,8]</w:t>
      </w:r>
      <w:r>
        <w:rPr>
          <w:rFonts w:ascii="Cambria" w:eastAsia="Times New Roman" w:hAnsi="Cambria" w:cs="Times New Roman"/>
          <w:color w:val="000000"/>
          <w:spacing w:val="-8"/>
          <w:sz w:val="28"/>
          <w:szCs w:val="28"/>
          <w:lang w:eastAsia="fr-FR"/>
        </w:rPr>
        <w:fldChar w:fldCharType="end"/>
      </w:r>
    </w:p>
    <w:p w:rsidR="00D36324" w:rsidRPr="00592AE4" w:rsidRDefault="00D36324" w:rsidP="00286D3D">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 </w:t>
      </w:r>
    </w:p>
    <w:p w:rsidR="00D36324" w:rsidRPr="00592AE4" w:rsidRDefault="00D36324" w:rsidP="00286D3D">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proofErr w:type="spellStart"/>
      <w:r w:rsidRPr="00592AE4">
        <w:rPr>
          <w:rFonts w:ascii="Cambria" w:eastAsia="Times New Roman" w:hAnsi="Cambria" w:cs="Times New Roman"/>
          <w:color w:val="000000"/>
          <w:spacing w:val="-8"/>
          <w:sz w:val="28"/>
          <w:szCs w:val="28"/>
          <w:lang w:eastAsia="fr-FR"/>
        </w:rPr>
        <w:t>Depending</w:t>
      </w:r>
      <w:proofErr w:type="spellEnd"/>
      <w:r w:rsidRPr="00592AE4">
        <w:rPr>
          <w:rFonts w:ascii="Cambria" w:eastAsia="Times New Roman" w:hAnsi="Cambria" w:cs="Times New Roman"/>
          <w:color w:val="000000"/>
          <w:spacing w:val="-8"/>
          <w:sz w:val="28"/>
          <w:szCs w:val="28"/>
          <w:lang w:eastAsia="fr-FR"/>
        </w:rPr>
        <w:t xml:space="preserve"> on the </w:t>
      </w:r>
      <w:proofErr w:type="spellStart"/>
      <w:r w:rsidRPr="00592AE4">
        <w:rPr>
          <w:rFonts w:ascii="Cambria" w:eastAsia="Times New Roman" w:hAnsi="Cambria" w:cs="Times New Roman"/>
          <w:color w:val="000000"/>
          <w:spacing w:val="-8"/>
          <w:sz w:val="28"/>
          <w:szCs w:val="28"/>
          <w:lang w:eastAsia="fr-FR"/>
        </w:rPr>
        <w:t>severity</w:t>
      </w:r>
      <w:proofErr w:type="spellEnd"/>
      <w:r w:rsidRPr="00592AE4">
        <w:rPr>
          <w:rFonts w:ascii="Cambria" w:eastAsia="Times New Roman" w:hAnsi="Cambria" w:cs="Times New Roman"/>
          <w:color w:val="000000"/>
          <w:spacing w:val="-8"/>
          <w:sz w:val="28"/>
          <w:szCs w:val="28"/>
          <w:lang w:eastAsia="fr-FR"/>
        </w:rPr>
        <w:t xml:space="preserve"> of the </w:t>
      </w:r>
      <w:proofErr w:type="spellStart"/>
      <w:r w:rsidRPr="00592AE4">
        <w:rPr>
          <w:rFonts w:ascii="Cambria" w:eastAsia="Times New Roman" w:hAnsi="Cambria" w:cs="Times New Roman"/>
          <w:color w:val="000000"/>
          <w:spacing w:val="-8"/>
          <w:sz w:val="28"/>
          <w:szCs w:val="28"/>
          <w:lang w:eastAsia="fr-FR"/>
        </w:rPr>
        <w:t>disease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treatment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usually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consists</w:t>
      </w:r>
      <w:proofErr w:type="spellEnd"/>
      <w:r w:rsidRPr="00592AE4">
        <w:rPr>
          <w:rFonts w:ascii="Cambria" w:eastAsia="Times New Roman" w:hAnsi="Cambria" w:cs="Times New Roman"/>
          <w:color w:val="000000"/>
          <w:spacing w:val="-8"/>
          <w:sz w:val="28"/>
          <w:szCs w:val="28"/>
          <w:lang w:eastAsia="fr-FR"/>
        </w:rPr>
        <w:t xml:space="preserve"> of a </w:t>
      </w:r>
      <w:proofErr w:type="spellStart"/>
      <w:r w:rsidRPr="00592AE4">
        <w:rPr>
          <w:rFonts w:ascii="Cambria" w:eastAsia="Times New Roman" w:hAnsi="Cambria" w:cs="Times New Roman"/>
          <w:color w:val="000000"/>
          <w:spacing w:val="-8"/>
          <w:sz w:val="28"/>
          <w:szCs w:val="28"/>
          <w:lang w:eastAsia="fr-FR"/>
        </w:rPr>
        <w:t>combination</w:t>
      </w:r>
      <w:proofErr w:type="spellEnd"/>
      <w:r w:rsidRPr="00592AE4">
        <w:rPr>
          <w:rFonts w:ascii="Cambria" w:eastAsia="Times New Roman" w:hAnsi="Cambria" w:cs="Times New Roman"/>
          <w:color w:val="000000"/>
          <w:spacing w:val="-8"/>
          <w:sz w:val="28"/>
          <w:szCs w:val="28"/>
          <w:lang w:eastAsia="fr-FR"/>
        </w:rPr>
        <w:t xml:space="preserve"> of conserv</w:t>
      </w:r>
      <w:r w:rsidR="00286D3D" w:rsidRPr="00592AE4">
        <w:rPr>
          <w:rFonts w:ascii="Cambria" w:eastAsia="Times New Roman" w:hAnsi="Cambria" w:cs="Times New Roman"/>
          <w:color w:val="000000"/>
          <w:spacing w:val="-8"/>
          <w:sz w:val="28"/>
          <w:szCs w:val="28"/>
          <w:lang w:eastAsia="fr-FR"/>
        </w:rPr>
        <w:t xml:space="preserve">ative </w:t>
      </w:r>
      <w:proofErr w:type="spellStart"/>
      <w:r w:rsidR="00286D3D" w:rsidRPr="00592AE4">
        <w:rPr>
          <w:rFonts w:ascii="Cambria" w:eastAsia="Times New Roman" w:hAnsi="Cambria" w:cs="Times New Roman"/>
          <w:color w:val="000000"/>
          <w:spacing w:val="-8"/>
          <w:sz w:val="28"/>
          <w:szCs w:val="28"/>
          <w:lang w:eastAsia="fr-FR"/>
        </w:rPr>
        <w:t>measures</w:t>
      </w:r>
      <w:proofErr w:type="spellEnd"/>
      <w:r w:rsidR="00286D3D" w:rsidRPr="00592AE4">
        <w:rPr>
          <w:rFonts w:ascii="Cambria" w:eastAsia="Times New Roman" w:hAnsi="Cambria" w:cs="Times New Roman"/>
          <w:color w:val="000000"/>
          <w:spacing w:val="-8"/>
          <w:sz w:val="28"/>
          <w:szCs w:val="28"/>
          <w:lang w:eastAsia="fr-FR"/>
        </w:rPr>
        <w:t xml:space="preserve">, </w:t>
      </w:r>
      <w:proofErr w:type="spellStart"/>
      <w:r w:rsidR="00286D3D" w:rsidRPr="00592AE4">
        <w:rPr>
          <w:rFonts w:ascii="Cambria" w:eastAsia="Times New Roman" w:hAnsi="Cambria" w:cs="Times New Roman"/>
          <w:color w:val="000000"/>
          <w:spacing w:val="-8"/>
          <w:sz w:val="28"/>
          <w:szCs w:val="28"/>
          <w:lang w:eastAsia="fr-FR"/>
        </w:rPr>
        <w:t>topical</w:t>
      </w:r>
      <w:proofErr w:type="spellEnd"/>
      <w:r w:rsidR="00286D3D" w:rsidRPr="00592AE4">
        <w:rPr>
          <w:rFonts w:ascii="Cambria" w:eastAsia="Times New Roman" w:hAnsi="Cambria" w:cs="Times New Roman"/>
          <w:color w:val="000000"/>
          <w:spacing w:val="-8"/>
          <w:sz w:val="28"/>
          <w:szCs w:val="28"/>
          <w:lang w:eastAsia="fr-FR"/>
        </w:rPr>
        <w:t xml:space="preserve"> agents </w:t>
      </w:r>
      <w:r w:rsidRPr="00592AE4">
        <w:rPr>
          <w:rFonts w:ascii="Cambria" w:eastAsia="Times New Roman" w:hAnsi="Cambria" w:cs="Times New Roman"/>
          <w:color w:val="000000"/>
          <w:spacing w:val="-8"/>
          <w:sz w:val="28"/>
          <w:szCs w:val="28"/>
          <w:lang w:eastAsia="fr-FR"/>
        </w:rPr>
        <w:t xml:space="preserve">and </w:t>
      </w:r>
      <w:proofErr w:type="spellStart"/>
      <w:r w:rsidRPr="00592AE4">
        <w:rPr>
          <w:rFonts w:ascii="Cambria" w:eastAsia="Times New Roman" w:hAnsi="Cambria" w:cs="Times New Roman"/>
          <w:color w:val="000000"/>
          <w:spacing w:val="-8"/>
          <w:sz w:val="28"/>
          <w:szCs w:val="28"/>
          <w:lang w:eastAsia="fr-FR"/>
        </w:rPr>
        <w:t>systemic</w:t>
      </w:r>
      <w:proofErr w:type="spellEnd"/>
      <w:r w:rsidRPr="00592AE4">
        <w:rPr>
          <w:rFonts w:ascii="Cambria" w:eastAsia="Times New Roman" w:hAnsi="Cambria" w:cs="Times New Roman"/>
          <w:color w:val="000000"/>
          <w:spacing w:val="-8"/>
          <w:sz w:val="28"/>
          <w:szCs w:val="28"/>
          <w:lang w:eastAsia="fr-FR"/>
        </w:rPr>
        <w:t xml:space="preserve"> agents.</w:t>
      </w:r>
    </w:p>
    <w:p w:rsidR="00D36324" w:rsidRPr="00592AE4" w:rsidRDefault="00D36324" w:rsidP="001C76F4">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The use of oral </w:t>
      </w:r>
      <w:proofErr w:type="spellStart"/>
      <w:r w:rsidRPr="00592AE4">
        <w:rPr>
          <w:rFonts w:ascii="Cambria" w:eastAsia="Times New Roman" w:hAnsi="Cambria" w:cs="Times New Roman"/>
          <w:color w:val="000000"/>
          <w:spacing w:val="-8"/>
          <w:sz w:val="28"/>
          <w:szCs w:val="28"/>
          <w:lang w:eastAsia="fr-FR"/>
        </w:rPr>
        <w:t>cyclins</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is</w:t>
      </w:r>
      <w:proofErr w:type="spellEnd"/>
      <w:r w:rsidRPr="00592AE4">
        <w:rPr>
          <w:rFonts w:ascii="Cambria" w:eastAsia="Times New Roman" w:hAnsi="Cambria" w:cs="Times New Roman"/>
          <w:color w:val="000000"/>
          <w:spacing w:val="-8"/>
          <w:sz w:val="28"/>
          <w:szCs w:val="28"/>
          <w:lang w:eastAsia="fr-FR"/>
        </w:rPr>
        <w:t xml:space="preserve"> not </w:t>
      </w:r>
      <w:proofErr w:type="spellStart"/>
      <w:r w:rsidRPr="00592AE4">
        <w:rPr>
          <w:rFonts w:ascii="Cambria" w:eastAsia="Times New Roman" w:hAnsi="Cambria" w:cs="Times New Roman"/>
          <w:color w:val="000000"/>
          <w:spacing w:val="-8"/>
          <w:sz w:val="28"/>
          <w:szCs w:val="28"/>
          <w:lang w:eastAsia="fr-FR"/>
        </w:rPr>
        <w:t>recommended</w:t>
      </w:r>
      <w:proofErr w:type="spellEnd"/>
      <w:r w:rsidRPr="00592AE4">
        <w:rPr>
          <w:rFonts w:ascii="Cambria" w:eastAsia="Times New Roman" w:hAnsi="Cambria" w:cs="Times New Roman"/>
          <w:color w:val="000000"/>
          <w:spacing w:val="-8"/>
          <w:sz w:val="28"/>
          <w:szCs w:val="28"/>
          <w:lang w:eastAsia="fr-FR"/>
        </w:rPr>
        <w:t xml:space="preserve"> in </w:t>
      </w:r>
      <w:proofErr w:type="spellStart"/>
      <w:r w:rsidRPr="00592AE4">
        <w:rPr>
          <w:rFonts w:ascii="Cambria" w:eastAsia="Times New Roman" w:hAnsi="Cambria" w:cs="Times New Roman"/>
          <w:color w:val="000000"/>
          <w:spacing w:val="-8"/>
          <w:sz w:val="28"/>
          <w:szCs w:val="28"/>
          <w:lang w:eastAsia="fr-FR"/>
        </w:rPr>
        <w:t>children</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under</w:t>
      </w:r>
      <w:proofErr w:type="spellEnd"/>
      <w:r w:rsidRPr="00592AE4">
        <w:rPr>
          <w:rFonts w:ascii="Cambria" w:eastAsia="Times New Roman" w:hAnsi="Cambria" w:cs="Times New Roman"/>
          <w:color w:val="000000"/>
          <w:spacing w:val="-8"/>
          <w:sz w:val="28"/>
          <w:szCs w:val="28"/>
          <w:lang w:eastAsia="fr-FR"/>
        </w:rPr>
        <w:t xml:space="preserve"> 7 </w:t>
      </w:r>
      <w:proofErr w:type="spellStart"/>
      <w:r w:rsidRPr="00592AE4">
        <w:rPr>
          <w:rFonts w:ascii="Cambria" w:eastAsia="Times New Roman" w:hAnsi="Cambria" w:cs="Times New Roman"/>
          <w:color w:val="000000"/>
          <w:spacing w:val="-8"/>
          <w:sz w:val="28"/>
          <w:szCs w:val="28"/>
          <w:lang w:eastAsia="fr-FR"/>
        </w:rPr>
        <w:t>years</w:t>
      </w:r>
      <w:proofErr w:type="spellEnd"/>
      <w:r w:rsidRPr="00592AE4">
        <w:rPr>
          <w:rFonts w:ascii="Cambria" w:eastAsia="Times New Roman" w:hAnsi="Cambria" w:cs="Times New Roman"/>
          <w:color w:val="000000"/>
          <w:spacing w:val="-8"/>
          <w:sz w:val="28"/>
          <w:szCs w:val="28"/>
          <w:lang w:eastAsia="fr-FR"/>
        </w:rPr>
        <w:t xml:space="preserve"> of </w:t>
      </w:r>
      <w:proofErr w:type="spellStart"/>
      <w:r w:rsidRPr="00592AE4">
        <w:rPr>
          <w:rFonts w:ascii="Cambria" w:eastAsia="Times New Roman" w:hAnsi="Cambria" w:cs="Times New Roman"/>
          <w:color w:val="000000"/>
          <w:spacing w:val="-8"/>
          <w:sz w:val="28"/>
          <w:szCs w:val="28"/>
          <w:lang w:eastAsia="fr-FR"/>
        </w:rPr>
        <w:t>age</w:t>
      </w:r>
      <w:proofErr w:type="spellEnd"/>
      <w:r w:rsidRPr="00592AE4">
        <w:rPr>
          <w:rFonts w:ascii="Cambria" w:eastAsia="Times New Roman" w:hAnsi="Cambria" w:cs="Times New Roman"/>
          <w:color w:val="000000"/>
          <w:spacing w:val="-8"/>
          <w:sz w:val="28"/>
          <w:szCs w:val="28"/>
          <w:lang w:eastAsia="fr-FR"/>
        </w:rPr>
        <w:t xml:space="preserve">. In </w:t>
      </w:r>
      <w:proofErr w:type="spellStart"/>
      <w:r w:rsidRPr="00592AE4">
        <w:rPr>
          <w:rFonts w:ascii="Cambria" w:eastAsia="Times New Roman" w:hAnsi="Cambria" w:cs="Times New Roman"/>
          <w:color w:val="000000"/>
          <w:spacing w:val="-8"/>
          <w:sz w:val="28"/>
          <w:szCs w:val="28"/>
          <w:lang w:eastAsia="fr-FR"/>
        </w:rPr>
        <w:t>these</w:t>
      </w:r>
      <w:proofErr w:type="spellEnd"/>
      <w:r w:rsidRPr="00592AE4">
        <w:rPr>
          <w:rFonts w:ascii="Cambria" w:eastAsia="Times New Roman" w:hAnsi="Cambria" w:cs="Times New Roman"/>
          <w:color w:val="000000"/>
          <w:spacing w:val="-8"/>
          <w:sz w:val="28"/>
          <w:szCs w:val="28"/>
          <w:lang w:eastAsia="fr-FR"/>
        </w:rPr>
        <w:t xml:space="preserve"> cases, oral </w:t>
      </w:r>
      <w:proofErr w:type="spellStart"/>
      <w:r w:rsidRPr="00592AE4">
        <w:rPr>
          <w:rFonts w:ascii="Cambria" w:eastAsia="Times New Roman" w:hAnsi="Cambria" w:cs="Times New Roman"/>
          <w:color w:val="000000"/>
          <w:spacing w:val="-8"/>
          <w:sz w:val="28"/>
          <w:szCs w:val="28"/>
          <w:lang w:eastAsia="fr-FR"/>
        </w:rPr>
        <w:t>erythromycin</w:t>
      </w:r>
      <w:proofErr w:type="spellEnd"/>
      <w:r w:rsidRPr="00592AE4">
        <w:rPr>
          <w:rFonts w:ascii="Cambria" w:eastAsia="Times New Roman" w:hAnsi="Cambria" w:cs="Times New Roman"/>
          <w:color w:val="000000"/>
          <w:spacing w:val="-8"/>
          <w:sz w:val="28"/>
          <w:szCs w:val="28"/>
          <w:lang w:eastAsia="fr-FR"/>
        </w:rPr>
        <w:t xml:space="preserve">, 500 mg per </w:t>
      </w:r>
      <w:proofErr w:type="spellStart"/>
      <w:r w:rsidRPr="00592AE4">
        <w:rPr>
          <w:rFonts w:ascii="Cambria" w:eastAsia="Times New Roman" w:hAnsi="Cambria" w:cs="Times New Roman"/>
          <w:color w:val="000000"/>
          <w:spacing w:val="-8"/>
          <w:sz w:val="28"/>
          <w:szCs w:val="28"/>
          <w:lang w:eastAsia="fr-FR"/>
        </w:rPr>
        <w:t>day</w:t>
      </w:r>
      <w:proofErr w:type="spellEnd"/>
      <w:r w:rsidRPr="00592AE4">
        <w:rPr>
          <w:rFonts w:ascii="Cambria" w:eastAsia="Times New Roman" w:hAnsi="Cambria" w:cs="Times New Roman"/>
          <w:color w:val="000000"/>
          <w:spacing w:val="-8"/>
          <w:sz w:val="28"/>
          <w:szCs w:val="28"/>
          <w:lang w:eastAsia="fr-FR"/>
        </w:rPr>
        <w:t xml:space="preserve"> (as </w:t>
      </w:r>
      <w:proofErr w:type="spellStart"/>
      <w:r w:rsidRPr="00592AE4">
        <w:rPr>
          <w:rFonts w:ascii="Cambria" w:eastAsia="Times New Roman" w:hAnsi="Cambria" w:cs="Times New Roman"/>
          <w:color w:val="000000"/>
          <w:spacing w:val="-8"/>
          <w:sz w:val="28"/>
          <w:szCs w:val="28"/>
          <w:lang w:eastAsia="fr-FR"/>
        </w:rPr>
        <w:t>erythromycin</w:t>
      </w:r>
      <w:proofErr w:type="spellEnd"/>
      <w:r w:rsidRPr="00592AE4">
        <w:rPr>
          <w:rFonts w:ascii="Cambria" w:eastAsia="Times New Roman" w:hAnsi="Cambria" w:cs="Times New Roman"/>
          <w:color w:val="000000"/>
          <w:spacing w:val="-8"/>
          <w:sz w:val="28"/>
          <w:szCs w:val="28"/>
          <w:lang w:eastAsia="fr-FR"/>
        </w:rPr>
        <w:t xml:space="preserve">) in </w:t>
      </w:r>
      <w:proofErr w:type="spellStart"/>
      <w:r w:rsidRPr="00592AE4">
        <w:rPr>
          <w:rFonts w:ascii="Cambria" w:eastAsia="Times New Roman" w:hAnsi="Cambria" w:cs="Times New Roman"/>
          <w:color w:val="000000"/>
          <w:spacing w:val="-8"/>
          <w:sz w:val="28"/>
          <w:szCs w:val="28"/>
          <w:lang w:eastAsia="fr-FR"/>
        </w:rPr>
        <w:t>divided</w:t>
      </w:r>
      <w:proofErr w:type="spellEnd"/>
      <w:r w:rsidRPr="00592AE4">
        <w:rPr>
          <w:rFonts w:ascii="Cambria" w:eastAsia="Times New Roman" w:hAnsi="Cambria" w:cs="Times New Roman"/>
          <w:color w:val="000000"/>
          <w:spacing w:val="-8"/>
          <w:sz w:val="28"/>
          <w:szCs w:val="28"/>
          <w:lang w:eastAsia="fr-FR"/>
        </w:rPr>
        <w:t xml:space="preserve"> doses for </w:t>
      </w:r>
      <w:proofErr w:type="spellStart"/>
      <w:r w:rsidRPr="00592AE4">
        <w:rPr>
          <w:rFonts w:ascii="Cambria" w:eastAsia="Times New Roman" w:hAnsi="Cambria" w:cs="Times New Roman"/>
          <w:color w:val="000000"/>
          <w:spacing w:val="-8"/>
          <w:sz w:val="28"/>
          <w:szCs w:val="28"/>
          <w:lang w:eastAsia="fr-FR"/>
        </w:rPr>
        <w:t>children</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may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be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used</w:t>
      </w:r>
      <w:proofErr w:type="spellEnd"/>
      <w:r w:rsidRPr="00592AE4">
        <w:rPr>
          <w:rFonts w:ascii="Cambria" w:eastAsia="Times New Roman" w:hAnsi="Cambria" w:cs="Times New Roman"/>
          <w:color w:val="000000"/>
          <w:spacing w:val="-8"/>
          <w:sz w:val="28"/>
          <w:szCs w:val="28"/>
          <w:lang w:eastAsia="fr-FR"/>
        </w:rPr>
        <w:t xml:space="preserve"> as an alternative. </w:t>
      </w:r>
      <w:proofErr w:type="spellStart"/>
      <w:r w:rsidRPr="00592AE4">
        <w:rPr>
          <w:rFonts w:ascii="Cambria" w:eastAsia="Times New Roman" w:hAnsi="Cambria" w:cs="Times New Roman"/>
          <w:color w:val="000000"/>
          <w:spacing w:val="-8"/>
          <w:sz w:val="28"/>
          <w:szCs w:val="28"/>
          <w:lang w:eastAsia="fr-FR"/>
        </w:rPr>
        <w:t>Alternatively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azithromycin</w:t>
      </w:r>
      <w:proofErr w:type="spellEnd"/>
      <w:r w:rsidRPr="00592AE4">
        <w:rPr>
          <w:rFonts w:ascii="Cambria" w:eastAsia="Times New Roman" w:hAnsi="Cambria" w:cs="Times New Roman"/>
          <w:color w:val="000000"/>
          <w:spacing w:val="-8"/>
          <w:sz w:val="28"/>
          <w:szCs w:val="28"/>
          <w:lang w:eastAsia="fr-FR"/>
        </w:rPr>
        <w:t xml:space="preserve"> 5 mg/kg/</w:t>
      </w:r>
      <w:proofErr w:type="spellStart"/>
      <w:r w:rsidRPr="00592AE4">
        <w:rPr>
          <w:rFonts w:ascii="Cambria" w:eastAsia="Times New Roman" w:hAnsi="Cambria" w:cs="Times New Roman"/>
          <w:color w:val="000000"/>
          <w:spacing w:val="-8"/>
          <w:sz w:val="28"/>
          <w:szCs w:val="28"/>
          <w:lang w:eastAsia="fr-FR"/>
        </w:rPr>
        <w:t>day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orally</w:t>
      </w:r>
      <w:proofErr w:type="spellEnd"/>
      <w:r w:rsidRPr="00592AE4">
        <w:rPr>
          <w:rFonts w:ascii="Cambria" w:eastAsia="Times New Roman" w:hAnsi="Cambria" w:cs="Times New Roman"/>
          <w:color w:val="000000"/>
          <w:spacing w:val="-8"/>
          <w:sz w:val="28"/>
          <w:szCs w:val="28"/>
          <w:lang w:eastAsia="fr-FR"/>
        </w:rPr>
        <w:t xml:space="preserve"> for </w:t>
      </w:r>
      <w:proofErr w:type="spellStart"/>
      <w:r w:rsidRPr="00592AE4">
        <w:rPr>
          <w:rFonts w:ascii="Cambria" w:eastAsia="Times New Roman" w:hAnsi="Cambria" w:cs="Times New Roman"/>
          <w:color w:val="000000"/>
          <w:spacing w:val="-8"/>
          <w:sz w:val="28"/>
          <w:szCs w:val="28"/>
          <w:lang w:eastAsia="fr-FR"/>
        </w:rPr>
        <w:t>children</w:t>
      </w:r>
      <w:proofErr w:type="spellEnd"/>
      <w:r w:rsidRPr="00592AE4">
        <w:rPr>
          <w:rFonts w:ascii="Cambria" w:eastAsia="Times New Roman" w:hAnsi="Cambria" w:cs="Times New Roman"/>
          <w:color w:val="000000"/>
          <w:spacing w:val="-8"/>
          <w:sz w:val="28"/>
          <w:szCs w:val="28"/>
          <w:lang w:eastAsia="fr-FR"/>
        </w:rPr>
        <w:t xml:space="preserve">, 3 </w:t>
      </w:r>
      <w:proofErr w:type="spellStart"/>
      <w:r w:rsidRPr="00592AE4">
        <w:rPr>
          <w:rFonts w:ascii="Cambria" w:eastAsia="Times New Roman" w:hAnsi="Cambria" w:cs="Times New Roman"/>
          <w:color w:val="000000"/>
          <w:spacing w:val="-8"/>
          <w:sz w:val="28"/>
          <w:szCs w:val="28"/>
          <w:lang w:eastAsia="fr-FR"/>
        </w:rPr>
        <w:t>days</w:t>
      </w:r>
      <w:proofErr w:type="spellEnd"/>
      <w:r w:rsidRPr="00592AE4">
        <w:rPr>
          <w:rFonts w:ascii="Cambria" w:eastAsia="Times New Roman" w:hAnsi="Cambria" w:cs="Times New Roman"/>
          <w:color w:val="000000"/>
          <w:spacing w:val="-8"/>
          <w:sz w:val="28"/>
          <w:szCs w:val="28"/>
          <w:lang w:eastAsia="fr-FR"/>
        </w:rPr>
        <w:t xml:space="preserve"> a </w:t>
      </w:r>
      <w:proofErr w:type="spellStart"/>
      <w:r w:rsidRPr="00592AE4">
        <w:rPr>
          <w:rFonts w:ascii="Cambria" w:eastAsia="Times New Roman" w:hAnsi="Cambria" w:cs="Times New Roman"/>
          <w:color w:val="000000"/>
          <w:spacing w:val="-8"/>
          <w:sz w:val="28"/>
          <w:szCs w:val="28"/>
          <w:lang w:eastAsia="fr-FR"/>
        </w:rPr>
        <w:t>week</w:t>
      </w:r>
      <w:proofErr w:type="spellEnd"/>
      <w:r w:rsidRPr="00592AE4">
        <w:rPr>
          <w:rFonts w:ascii="Cambria" w:eastAsia="Times New Roman" w:hAnsi="Cambria" w:cs="Times New Roman"/>
          <w:color w:val="000000"/>
          <w:spacing w:val="-8"/>
          <w:sz w:val="28"/>
          <w:szCs w:val="28"/>
          <w:lang w:eastAsia="fr-FR"/>
        </w:rPr>
        <w:t xml:space="preserve"> for 3 to 4 </w:t>
      </w:r>
      <w:proofErr w:type="spellStart"/>
      <w:r w:rsidRPr="00592AE4">
        <w:rPr>
          <w:rFonts w:ascii="Cambria" w:eastAsia="Times New Roman" w:hAnsi="Cambria" w:cs="Times New Roman"/>
          <w:color w:val="000000"/>
          <w:spacing w:val="-8"/>
          <w:sz w:val="28"/>
          <w:szCs w:val="28"/>
          <w:lang w:eastAsia="fr-FR"/>
        </w:rPr>
        <w:t>weeks</w:t>
      </w:r>
      <w:proofErr w:type="spellEnd"/>
      <w:r w:rsidRPr="00592AE4">
        <w:rPr>
          <w:rFonts w:ascii="Cambria" w:eastAsia="Times New Roman" w:hAnsi="Cambria" w:cs="Times New Roman"/>
          <w:color w:val="000000"/>
          <w:spacing w:val="-8"/>
          <w:sz w:val="28"/>
          <w:szCs w:val="28"/>
          <w:lang w:eastAsia="fr-FR"/>
        </w:rPr>
        <w:t>.</w:t>
      </w:r>
      <w:r w:rsidR="00B96E15" w:rsidRPr="00592AE4">
        <w:rPr>
          <w:rFonts w:ascii="Cambria" w:eastAsia="Times New Roman" w:hAnsi="Cambria" w:cs="Times New Roman"/>
          <w:color w:val="000000"/>
          <w:spacing w:val="-8"/>
          <w:sz w:val="28"/>
          <w:szCs w:val="28"/>
          <w:lang w:eastAsia="fr-FR"/>
        </w:rPr>
        <w:fldChar w:fldCharType="begin"/>
      </w:r>
      <w:r w:rsidR="001C76F4">
        <w:rPr>
          <w:rFonts w:ascii="Cambria" w:eastAsia="Times New Roman" w:hAnsi="Cambria" w:cs="Times New Roman"/>
          <w:color w:val="000000"/>
          <w:spacing w:val="-8"/>
          <w:sz w:val="28"/>
          <w:szCs w:val="28"/>
          <w:lang w:eastAsia="fr-FR"/>
        </w:rPr>
        <w:instrText xml:space="preserve"> ADDIN ZOTERO_ITEM CSL_CITATION {"citationID":"8wXG46IK","properties":{"formattedCitation":"[9,10]","plainCitation":"[9,10]","noteIndex":0},"citationItems":[{"id":230,"uris":["http://zotero.org/users/local/P57dsjje/items/FWIAE2J8"],"itemData":{"id":230,"type":"article-journal","abstract":"Although rosacea is a common entity with significant cosmetic, socioeconomic, and vision-threatening impacts, this disorder remains incurable. Furthermore, until quite recently many of the therapeutic options for rosacea had not been assessed through rigorous clinical testing with meaningful outcome measures. Nonetheless, new medical and surgical interventions that have been validated in well-designed trials hold the promise of treating rosacea more effectively. Furthermore, recent enhancements in our understanding of the cellular and molecular biology offer highly translational insights that will hopefully lead to the development of new treatment options for rosacea. We review the evidence for these therapies and discuss new scientific findings that can be exploited for new therapeutic interventions.","container-title":"Survey of Ophthalmology","DOI":"10.1016/j.survophthal.2017.07.005","ISSN":"0039-6257","issue":"3","journalAbbreviation":"Survey of Ophthalmology","language":"en","page":"340-346","source":"ScienceDirect","title":"Treatment of ocular rosacea","volume":"63","author":[{"family":"Wladis","given":"Edward J."},{"family":"Adam","given":"Alejandro P."}],"issued":{"date-parts":[["2018",5,1]]}}},{"id":236,"uris":["http://zotero.org/users/local/P57dsjje/items/EXXFDTCH"],"itemData":{"id":236,"type":"webpage","title":"Update on the pathogenesis and management of ocular rosacea: an interdisciplinary review - Sayena Jabbehdari, Omeed Michael Memar, Benjamin Caughlin, Ali R Djalilian, 2021","URL":"https://journals.sagepub.com/doi/full/10.1177/1120672120937252","accessed":{"date-parts":[["2023",1,25]]}}}],"schema":"https://github.com/citation-style-language/schema/raw/master/csl-citation.json"} </w:instrText>
      </w:r>
      <w:r w:rsidR="00B96E15" w:rsidRPr="00592AE4">
        <w:rPr>
          <w:rFonts w:ascii="Cambria" w:eastAsia="Times New Roman" w:hAnsi="Cambria" w:cs="Times New Roman"/>
          <w:color w:val="000000"/>
          <w:spacing w:val="-8"/>
          <w:sz w:val="28"/>
          <w:szCs w:val="28"/>
          <w:lang w:eastAsia="fr-FR"/>
        </w:rPr>
        <w:fldChar w:fldCharType="separate"/>
      </w:r>
      <w:r w:rsidR="001C76F4" w:rsidRPr="001C76F4">
        <w:rPr>
          <w:rFonts w:ascii="Cambria" w:hAnsi="Cambria"/>
          <w:sz w:val="28"/>
        </w:rPr>
        <w:t>[9,10]</w:t>
      </w:r>
      <w:r w:rsidR="00B96E15" w:rsidRPr="00592AE4">
        <w:rPr>
          <w:rFonts w:ascii="Cambria" w:eastAsia="Times New Roman" w:hAnsi="Cambria" w:cs="Times New Roman"/>
          <w:color w:val="000000"/>
          <w:spacing w:val="-8"/>
          <w:sz w:val="28"/>
          <w:szCs w:val="28"/>
          <w:lang w:eastAsia="fr-FR"/>
        </w:rPr>
        <w:fldChar w:fldCharType="end"/>
      </w:r>
    </w:p>
    <w:p w:rsidR="00C57A1E" w:rsidRPr="00592AE4" w:rsidRDefault="00C57A1E" w:rsidP="00D36324">
      <w:pPr>
        <w:shd w:val="clear" w:color="auto" w:fill="FFFFFF"/>
        <w:spacing w:before="100" w:beforeAutospacing="1" w:after="100" w:afterAutospacing="1" w:line="240" w:lineRule="auto"/>
        <w:outlineLvl w:val="1"/>
        <w:rPr>
          <w:rFonts w:ascii="Cambria" w:eastAsia="Times New Roman" w:hAnsi="Cambria" w:cs="Times New Roman"/>
          <w:b/>
          <w:bCs/>
          <w:color w:val="000000"/>
          <w:spacing w:val="-8"/>
          <w:sz w:val="28"/>
          <w:szCs w:val="28"/>
          <w:u w:val="single"/>
          <w:lang w:eastAsia="fr-FR"/>
        </w:rPr>
      </w:pPr>
      <w:r w:rsidRPr="00592AE4">
        <w:rPr>
          <w:rFonts w:ascii="Cambria" w:eastAsia="Times New Roman" w:hAnsi="Cambria" w:cs="Times New Roman"/>
          <w:b/>
          <w:bCs/>
          <w:color w:val="000000"/>
          <w:spacing w:val="-8"/>
          <w:sz w:val="28"/>
          <w:szCs w:val="28"/>
          <w:u w:val="single"/>
          <w:lang w:eastAsia="fr-FR"/>
        </w:rPr>
        <w:t xml:space="preserve">Conclusion : </w:t>
      </w:r>
    </w:p>
    <w:p w:rsidR="00040BDD" w:rsidRPr="00592AE4" w:rsidRDefault="00040BDD" w:rsidP="00040BDD">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In </w:t>
      </w:r>
      <w:proofErr w:type="spellStart"/>
      <w:r w:rsidRPr="00592AE4">
        <w:rPr>
          <w:rFonts w:ascii="Cambria" w:eastAsia="Times New Roman" w:hAnsi="Cambria" w:cs="Times New Roman"/>
          <w:color w:val="000000"/>
          <w:spacing w:val="-8"/>
          <w:sz w:val="28"/>
          <w:szCs w:val="28"/>
          <w:lang w:eastAsia="fr-FR"/>
        </w:rPr>
        <w:t>pediatric</w:t>
      </w:r>
      <w:proofErr w:type="spellEnd"/>
      <w:r w:rsidRPr="00592AE4">
        <w:rPr>
          <w:rFonts w:ascii="Cambria" w:eastAsia="Times New Roman" w:hAnsi="Cambria" w:cs="Times New Roman"/>
          <w:color w:val="000000"/>
          <w:spacing w:val="-8"/>
          <w:sz w:val="28"/>
          <w:szCs w:val="28"/>
          <w:lang w:eastAsia="fr-FR"/>
        </w:rPr>
        <w:t xml:space="preserve"> patients, </w:t>
      </w:r>
      <w:proofErr w:type="spellStart"/>
      <w:r w:rsidRPr="00592AE4">
        <w:rPr>
          <w:rFonts w:ascii="Cambria" w:eastAsia="Times New Roman" w:hAnsi="Cambria" w:cs="Times New Roman"/>
          <w:color w:val="000000"/>
          <w:spacing w:val="-8"/>
          <w:sz w:val="28"/>
          <w:szCs w:val="28"/>
          <w:lang w:eastAsia="fr-FR"/>
        </w:rPr>
        <w:t>ocular</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rosacea</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should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be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suspected</w:t>
      </w:r>
      <w:proofErr w:type="spellEnd"/>
      <w:r w:rsidRPr="00592AE4">
        <w:rPr>
          <w:rFonts w:ascii="Cambria" w:eastAsia="Times New Roman" w:hAnsi="Cambria" w:cs="Times New Roman"/>
          <w:color w:val="000000"/>
          <w:spacing w:val="-8"/>
          <w:sz w:val="28"/>
          <w:szCs w:val="28"/>
          <w:lang w:eastAsia="fr-FR"/>
        </w:rPr>
        <w:t xml:space="preserve"> in the </w:t>
      </w:r>
      <w:proofErr w:type="spellStart"/>
      <w:r w:rsidRPr="00592AE4">
        <w:rPr>
          <w:rFonts w:ascii="Cambria" w:eastAsia="Times New Roman" w:hAnsi="Cambria" w:cs="Times New Roman"/>
          <w:color w:val="000000"/>
          <w:spacing w:val="-8"/>
          <w:sz w:val="28"/>
          <w:szCs w:val="28"/>
          <w:lang w:eastAsia="fr-FR"/>
        </w:rPr>
        <w:t>presence</w:t>
      </w:r>
      <w:proofErr w:type="spellEnd"/>
      <w:r w:rsidRPr="00592AE4">
        <w:rPr>
          <w:rFonts w:ascii="Cambria" w:eastAsia="Times New Roman" w:hAnsi="Cambria" w:cs="Times New Roman"/>
          <w:color w:val="000000"/>
          <w:spacing w:val="-8"/>
          <w:sz w:val="28"/>
          <w:szCs w:val="28"/>
          <w:lang w:eastAsia="fr-FR"/>
        </w:rPr>
        <w:t xml:space="preserve"> of </w:t>
      </w:r>
      <w:proofErr w:type="spellStart"/>
      <w:r w:rsidRPr="00592AE4">
        <w:rPr>
          <w:rFonts w:ascii="Cambria" w:eastAsia="Times New Roman" w:hAnsi="Cambria" w:cs="Times New Roman"/>
          <w:color w:val="000000"/>
          <w:spacing w:val="-8"/>
          <w:sz w:val="28"/>
          <w:szCs w:val="28"/>
          <w:lang w:eastAsia="fr-FR"/>
        </w:rPr>
        <w:t>ocular</w:t>
      </w:r>
      <w:proofErr w:type="spellEnd"/>
      <w:r w:rsidRPr="00592AE4">
        <w:rPr>
          <w:rFonts w:ascii="Cambria" w:eastAsia="Times New Roman" w:hAnsi="Cambria" w:cs="Times New Roman"/>
          <w:color w:val="000000"/>
          <w:spacing w:val="-8"/>
          <w:sz w:val="28"/>
          <w:szCs w:val="28"/>
          <w:lang w:eastAsia="fr-FR"/>
        </w:rPr>
        <w:t xml:space="preserve"> surface </w:t>
      </w:r>
      <w:proofErr w:type="spellStart"/>
      <w:r w:rsidRPr="00592AE4">
        <w:rPr>
          <w:rFonts w:ascii="Cambria" w:eastAsia="Times New Roman" w:hAnsi="Cambria" w:cs="Times New Roman"/>
          <w:color w:val="000000"/>
          <w:spacing w:val="-8"/>
          <w:sz w:val="28"/>
          <w:szCs w:val="28"/>
          <w:lang w:eastAsia="fr-FR"/>
        </w:rPr>
        <w:t>disease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associated</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with</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meibomitis</w:t>
      </w:r>
      <w:proofErr w:type="spellEnd"/>
      <w:r w:rsidRPr="00592AE4">
        <w:rPr>
          <w:rFonts w:ascii="Cambria" w:eastAsia="Times New Roman" w:hAnsi="Cambria" w:cs="Times New Roman"/>
          <w:color w:val="000000"/>
          <w:spacing w:val="-8"/>
          <w:sz w:val="28"/>
          <w:szCs w:val="28"/>
          <w:lang w:eastAsia="fr-FR"/>
        </w:rPr>
        <w:t>.</w:t>
      </w:r>
    </w:p>
    <w:p w:rsidR="00057C22" w:rsidRPr="00592AE4" w:rsidRDefault="00057C22" w:rsidP="00057C22">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Management of the </w:t>
      </w:r>
      <w:proofErr w:type="spellStart"/>
      <w:r w:rsidRPr="00592AE4">
        <w:rPr>
          <w:rFonts w:ascii="Cambria" w:eastAsia="Times New Roman" w:hAnsi="Cambria" w:cs="Times New Roman"/>
          <w:color w:val="000000"/>
          <w:spacing w:val="-8"/>
          <w:sz w:val="28"/>
          <w:szCs w:val="28"/>
          <w:lang w:eastAsia="fr-FR"/>
        </w:rPr>
        <w:t>disease</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can</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vary</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from</w:t>
      </w:r>
      <w:proofErr w:type="spellEnd"/>
      <w:r w:rsidRPr="00592AE4">
        <w:rPr>
          <w:rFonts w:ascii="Cambria" w:eastAsia="Times New Roman" w:hAnsi="Cambria" w:cs="Times New Roman"/>
          <w:color w:val="000000"/>
          <w:spacing w:val="-8"/>
          <w:sz w:val="28"/>
          <w:szCs w:val="28"/>
          <w:lang w:eastAsia="fr-FR"/>
        </w:rPr>
        <w:t xml:space="preserve"> local </w:t>
      </w:r>
      <w:proofErr w:type="spellStart"/>
      <w:r w:rsidRPr="00592AE4">
        <w:rPr>
          <w:rFonts w:ascii="Cambria" w:eastAsia="Times New Roman" w:hAnsi="Cambria" w:cs="Times New Roman"/>
          <w:color w:val="000000"/>
          <w:spacing w:val="-8"/>
          <w:sz w:val="28"/>
          <w:szCs w:val="28"/>
          <w:lang w:eastAsia="fr-FR"/>
        </w:rPr>
        <w:t>therapy</w:t>
      </w:r>
      <w:proofErr w:type="spellEnd"/>
      <w:r w:rsidRPr="00592AE4">
        <w:rPr>
          <w:rFonts w:ascii="Cambria" w:eastAsia="Times New Roman" w:hAnsi="Cambria" w:cs="Times New Roman"/>
          <w:color w:val="000000"/>
          <w:spacing w:val="-8"/>
          <w:sz w:val="28"/>
          <w:szCs w:val="28"/>
          <w:lang w:eastAsia="fr-FR"/>
        </w:rPr>
        <w:t xml:space="preserve"> to </w:t>
      </w:r>
      <w:proofErr w:type="spellStart"/>
      <w:r w:rsidRPr="00592AE4">
        <w:rPr>
          <w:rFonts w:ascii="Cambria" w:eastAsia="Times New Roman" w:hAnsi="Cambria" w:cs="Times New Roman"/>
          <w:color w:val="000000"/>
          <w:spacing w:val="-8"/>
          <w:sz w:val="28"/>
          <w:szCs w:val="28"/>
          <w:lang w:eastAsia="fr-FR"/>
        </w:rPr>
        <w:t>systemic</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treatment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according</w:t>
      </w:r>
      <w:proofErr w:type="spellEnd"/>
      <w:r w:rsidRPr="00592AE4">
        <w:rPr>
          <w:rFonts w:ascii="Cambria" w:eastAsia="Times New Roman" w:hAnsi="Cambria" w:cs="Times New Roman"/>
          <w:color w:val="000000"/>
          <w:spacing w:val="-8"/>
          <w:sz w:val="28"/>
          <w:szCs w:val="28"/>
          <w:lang w:eastAsia="fr-FR"/>
        </w:rPr>
        <w:t xml:space="preserve"> to the </w:t>
      </w:r>
      <w:proofErr w:type="spellStart"/>
      <w:r w:rsidRPr="00592AE4">
        <w:rPr>
          <w:rFonts w:ascii="Cambria" w:eastAsia="Times New Roman" w:hAnsi="Cambria" w:cs="Times New Roman"/>
          <w:color w:val="000000"/>
          <w:spacing w:val="-8"/>
          <w:sz w:val="28"/>
          <w:szCs w:val="28"/>
          <w:lang w:eastAsia="fr-FR"/>
        </w:rPr>
        <w:t>severity</w:t>
      </w:r>
      <w:proofErr w:type="spellEnd"/>
      <w:r w:rsidRPr="00592AE4">
        <w:rPr>
          <w:rFonts w:ascii="Cambria" w:eastAsia="Times New Roman" w:hAnsi="Cambria" w:cs="Times New Roman"/>
          <w:color w:val="000000"/>
          <w:spacing w:val="-8"/>
          <w:sz w:val="28"/>
          <w:szCs w:val="28"/>
          <w:lang w:eastAsia="fr-FR"/>
        </w:rPr>
        <w:t xml:space="preserve"> of the </w:t>
      </w:r>
      <w:proofErr w:type="spellStart"/>
      <w:r w:rsidRPr="00592AE4">
        <w:rPr>
          <w:rFonts w:ascii="Cambria" w:eastAsia="Times New Roman" w:hAnsi="Cambria" w:cs="Times New Roman"/>
          <w:color w:val="000000"/>
          <w:spacing w:val="-8"/>
          <w:sz w:val="28"/>
          <w:szCs w:val="28"/>
          <w:lang w:eastAsia="fr-FR"/>
        </w:rPr>
        <w:t>disorder</w:t>
      </w:r>
      <w:proofErr w:type="spellEnd"/>
      <w:r w:rsidRPr="00592AE4">
        <w:rPr>
          <w:rFonts w:ascii="Cambria" w:eastAsia="Times New Roman" w:hAnsi="Cambria" w:cs="Times New Roman"/>
          <w:color w:val="000000"/>
          <w:spacing w:val="-8"/>
          <w:sz w:val="28"/>
          <w:szCs w:val="28"/>
          <w:lang w:eastAsia="fr-FR"/>
        </w:rPr>
        <w:t>.</w:t>
      </w:r>
    </w:p>
    <w:p w:rsidR="00C57A1E" w:rsidRPr="00592AE4" w:rsidRDefault="00040BDD" w:rsidP="00040BDD">
      <w:p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592AE4">
        <w:rPr>
          <w:rFonts w:ascii="Cambria" w:eastAsia="Times New Roman" w:hAnsi="Cambria" w:cs="Times New Roman"/>
          <w:color w:val="000000"/>
          <w:spacing w:val="-8"/>
          <w:sz w:val="28"/>
          <w:szCs w:val="28"/>
          <w:lang w:eastAsia="fr-FR"/>
        </w:rPr>
        <w:t xml:space="preserve">Visual </w:t>
      </w:r>
      <w:proofErr w:type="spellStart"/>
      <w:r w:rsidRPr="00592AE4">
        <w:rPr>
          <w:rFonts w:ascii="Cambria" w:eastAsia="Times New Roman" w:hAnsi="Cambria" w:cs="Times New Roman"/>
          <w:color w:val="000000"/>
          <w:spacing w:val="-8"/>
          <w:sz w:val="28"/>
          <w:szCs w:val="28"/>
          <w:lang w:eastAsia="fr-FR"/>
        </w:rPr>
        <w:t>impairment</w:t>
      </w:r>
      <w:proofErr w:type="spellEnd"/>
      <w:r w:rsidRPr="00592AE4">
        <w:rPr>
          <w:rFonts w:ascii="Cambria" w:eastAsia="Times New Roman" w:hAnsi="Cambria" w:cs="Times New Roman"/>
          <w:color w:val="000000"/>
          <w:spacing w:val="-8"/>
          <w:sz w:val="28"/>
          <w:szCs w:val="28"/>
          <w:lang w:eastAsia="fr-FR"/>
        </w:rPr>
        <w:t xml:space="preserve"> and </w:t>
      </w:r>
      <w:proofErr w:type="spellStart"/>
      <w:r w:rsidRPr="00592AE4">
        <w:rPr>
          <w:rFonts w:ascii="Cambria" w:eastAsia="Times New Roman" w:hAnsi="Cambria" w:cs="Times New Roman"/>
          <w:color w:val="000000"/>
          <w:spacing w:val="-8"/>
          <w:sz w:val="28"/>
          <w:szCs w:val="28"/>
          <w:lang w:eastAsia="fr-FR"/>
        </w:rPr>
        <w:t>resulting</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amblyopia</w:t>
      </w:r>
      <w:proofErr w:type="spellEnd"/>
      <w:r w:rsidRPr="00592AE4">
        <w:rPr>
          <w:rFonts w:ascii="Cambria" w:eastAsia="Times New Roman" w:hAnsi="Cambria" w:cs="Times New Roman"/>
          <w:color w:val="000000"/>
          <w:spacing w:val="-8"/>
          <w:sz w:val="28"/>
          <w:szCs w:val="28"/>
          <w:lang w:eastAsia="fr-FR"/>
        </w:rPr>
        <w:t xml:space="preserve"> are </w:t>
      </w:r>
      <w:proofErr w:type="spellStart"/>
      <w:r w:rsidRPr="00592AE4">
        <w:rPr>
          <w:rFonts w:ascii="Cambria" w:eastAsia="Times New Roman" w:hAnsi="Cambria" w:cs="Times New Roman"/>
          <w:color w:val="000000"/>
          <w:spacing w:val="-8"/>
          <w:sz w:val="28"/>
          <w:szCs w:val="28"/>
          <w:lang w:eastAsia="fr-FR"/>
        </w:rPr>
        <w:t>common</w:t>
      </w:r>
      <w:proofErr w:type="spellEnd"/>
      <w:r w:rsidRPr="00592AE4">
        <w:rPr>
          <w:rFonts w:ascii="Cambria" w:eastAsia="Times New Roman" w:hAnsi="Cambria" w:cs="Times New Roman"/>
          <w:color w:val="000000"/>
          <w:spacing w:val="-8"/>
          <w:sz w:val="28"/>
          <w:szCs w:val="28"/>
          <w:lang w:eastAsia="fr-FR"/>
        </w:rPr>
        <w:t xml:space="preserve"> and </w:t>
      </w:r>
      <w:proofErr w:type="spellStart"/>
      <w:r w:rsidRPr="00592AE4">
        <w:rPr>
          <w:rFonts w:ascii="Cambria" w:eastAsia="Times New Roman" w:hAnsi="Cambria" w:cs="Times New Roman"/>
          <w:color w:val="000000"/>
          <w:spacing w:val="-8"/>
          <w:sz w:val="28"/>
          <w:szCs w:val="28"/>
          <w:lang w:eastAsia="fr-FR"/>
        </w:rPr>
        <w:t>corneal</w:t>
      </w:r>
      <w:proofErr w:type="spellEnd"/>
      <w:r w:rsidRPr="00592AE4">
        <w:rPr>
          <w:rFonts w:ascii="Cambria" w:eastAsia="Times New Roman" w:hAnsi="Cambria" w:cs="Times New Roman"/>
          <w:color w:val="000000"/>
          <w:spacing w:val="-8"/>
          <w:sz w:val="28"/>
          <w:szCs w:val="28"/>
          <w:lang w:eastAsia="fr-FR"/>
        </w:rPr>
        <w:t xml:space="preserve"> perforation, </w:t>
      </w:r>
      <w:proofErr w:type="spellStart"/>
      <w:r w:rsidRPr="00592AE4">
        <w:rPr>
          <w:rFonts w:ascii="Cambria" w:eastAsia="Times New Roman" w:hAnsi="Cambria" w:cs="Times New Roman"/>
          <w:color w:val="000000"/>
          <w:spacing w:val="-8"/>
          <w:sz w:val="28"/>
          <w:szCs w:val="28"/>
          <w:lang w:eastAsia="fr-FR"/>
        </w:rPr>
        <w:t>although</w:t>
      </w:r>
      <w:proofErr w:type="spellEnd"/>
      <w:r w:rsidRPr="00592AE4">
        <w:rPr>
          <w:rFonts w:ascii="Cambria" w:eastAsia="Times New Roman" w:hAnsi="Cambria" w:cs="Times New Roman"/>
          <w:color w:val="000000"/>
          <w:spacing w:val="-8"/>
          <w:sz w:val="28"/>
          <w:szCs w:val="28"/>
          <w:lang w:eastAsia="fr-FR"/>
        </w:rPr>
        <w:t xml:space="preserve"> rare, </w:t>
      </w:r>
      <w:proofErr w:type="spellStart"/>
      <w:r w:rsidRPr="00592AE4">
        <w:rPr>
          <w:rFonts w:ascii="Cambria" w:eastAsia="Times New Roman" w:hAnsi="Cambria" w:cs="Times New Roman"/>
          <w:color w:val="000000"/>
          <w:spacing w:val="-8"/>
          <w:sz w:val="28"/>
          <w:szCs w:val="28"/>
          <w:lang w:eastAsia="fr-FR"/>
        </w:rPr>
        <w:t>is</w:t>
      </w:r>
      <w:proofErr w:type="spellEnd"/>
      <w:r w:rsidRPr="00592AE4">
        <w:rPr>
          <w:rFonts w:ascii="Cambria" w:eastAsia="Times New Roman" w:hAnsi="Cambria" w:cs="Times New Roman"/>
          <w:color w:val="000000"/>
          <w:spacing w:val="-8"/>
          <w:sz w:val="28"/>
          <w:szCs w:val="28"/>
          <w:lang w:eastAsia="fr-FR"/>
        </w:rPr>
        <w:t xml:space="preserve"> the </w:t>
      </w:r>
      <w:proofErr w:type="spellStart"/>
      <w:r w:rsidRPr="00592AE4">
        <w:rPr>
          <w:rFonts w:ascii="Cambria" w:eastAsia="Times New Roman" w:hAnsi="Cambria" w:cs="Times New Roman"/>
          <w:color w:val="000000"/>
          <w:spacing w:val="-8"/>
          <w:sz w:val="28"/>
          <w:szCs w:val="28"/>
          <w:lang w:eastAsia="fr-FR"/>
        </w:rPr>
        <w:t>most</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feared</w:t>
      </w:r>
      <w:proofErr w:type="spellEnd"/>
      <w:r w:rsidRPr="00592AE4">
        <w:rPr>
          <w:rFonts w:ascii="Cambria" w:eastAsia="Times New Roman" w:hAnsi="Cambria" w:cs="Times New Roman"/>
          <w:color w:val="000000"/>
          <w:spacing w:val="-8"/>
          <w:sz w:val="28"/>
          <w:szCs w:val="28"/>
          <w:lang w:eastAsia="fr-FR"/>
        </w:rPr>
        <w:t xml:space="preserve"> complication</w:t>
      </w:r>
      <w:r w:rsidR="001F2277" w:rsidRPr="00592AE4">
        <w:rPr>
          <w:rFonts w:ascii="Cambria" w:eastAsia="Times New Roman" w:hAnsi="Cambria" w:cs="Times New Roman"/>
          <w:color w:val="000000"/>
          <w:spacing w:val="-8"/>
          <w:sz w:val="28"/>
          <w:szCs w:val="28"/>
          <w:lang w:eastAsia="fr-FR"/>
        </w:rPr>
        <w:t xml:space="preserve"> </w:t>
      </w:r>
    </w:p>
    <w:p w:rsidR="00286D3D" w:rsidRPr="002309C0" w:rsidRDefault="002309C0" w:rsidP="00040BDD">
      <w:pPr>
        <w:shd w:val="clear" w:color="auto" w:fill="FFFFFF"/>
        <w:spacing w:before="100" w:beforeAutospacing="1" w:after="100" w:afterAutospacing="1" w:line="240" w:lineRule="auto"/>
        <w:outlineLvl w:val="1"/>
        <w:rPr>
          <w:rFonts w:ascii="Cambria" w:eastAsia="Times New Roman" w:hAnsi="Cambria" w:cs="Times New Roman"/>
          <w:b/>
          <w:bCs/>
          <w:color w:val="000000"/>
          <w:spacing w:val="-8"/>
          <w:sz w:val="28"/>
          <w:szCs w:val="28"/>
          <w:u w:val="single"/>
          <w:lang w:eastAsia="fr-FR"/>
        </w:rPr>
      </w:pPr>
      <w:proofErr w:type="spellStart"/>
      <w:r w:rsidRPr="002309C0">
        <w:rPr>
          <w:rFonts w:ascii="Cambria" w:eastAsia="Times New Roman" w:hAnsi="Cambria" w:cs="Times New Roman"/>
          <w:b/>
          <w:bCs/>
          <w:color w:val="000000"/>
          <w:spacing w:val="-8"/>
          <w:sz w:val="28"/>
          <w:szCs w:val="28"/>
          <w:u w:val="single"/>
          <w:lang w:eastAsia="fr-FR"/>
        </w:rPr>
        <w:t>Declaration</w:t>
      </w:r>
      <w:proofErr w:type="spellEnd"/>
      <w:r w:rsidRPr="002309C0">
        <w:rPr>
          <w:rFonts w:ascii="Cambria" w:eastAsia="Times New Roman" w:hAnsi="Cambria" w:cs="Times New Roman"/>
          <w:b/>
          <w:bCs/>
          <w:color w:val="000000"/>
          <w:spacing w:val="-8"/>
          <w:sz w:val="28"/>
          <w:szCs w:val="28"/>
          <w:u w:val="single"/>
          <w:lang w:eastAsia="fr-FR"/>
        </w:rPr>
        <w:t> :</w:t>
      </w:r>
    </w:p>
    <w:p w:rsidR="002309C0" w:rsidRPr="00D95304" w:rsidRDefault="002309C0" w:rsidP="00D95304">
      <w:pPr>
        <w:pStyle w:val="Paragraphedeliste"/>
        <w:numPr>
          <w:ilvl w:val="0"/>
          <w:numId w:val="1"/>
        </w:numPr>
        <w:shd w:val="clear" w:color="auto" w:fill="FFFFFF"/>
        <w:spacing w:before="100" w:beforeAutospacing="1" w:after="100" w:afterAutospacing="1" w:line="240" w:lineRule="auto"/>
        <w:outlineLvl w:val="1"/>
        <w:rPr>
          <w:rFonts w:ascii="Cambria" w:eastAsia="Times New Roman" w:hAnsi="Cambria" w:cs="Times New Roman"/>
          <w:color w:val="000000"/>
          <w:spacing w:val="-8"/>
          <w:sz w:val="28"/>
          <w:szCs w:val="28"/>
          <w:lang w:eastAsia="fr-FR"/>
        </w:rPr>
      </w:pPr>
      <w:r w:rsidRPr="00D95304">
        <w:rPr>
          <w:rFonts w:ascii="Cambria" w:eastAsia="Times New Roman" w:hAnsi="Cambria" w:cs="Times New Roman"/>
          <w:color w:val="000000"/>
          <w:spacing w:val="-8"/>
          <w:sz w:val="28"/>
          <w:szCs w:val="28"/>
          <w:lang w:eastAsia="fr-FR"/>
        </w:rPr>
        <w:t xml:space="preserve">The </w:t>
      </w:r>
      <w:proofErr w:type="spellStart"/>
      <w:r w:rsidRPr="00D95304">
        <w:rPr>
          <w:rFonts w:ascii="Cambria" w:eastAsia="Times New Roman" w:hAnsi="Cambria" w:cs="Times New Roman"/>
          <w:color w:val="000000"/>
          <w:spacing w:val="-8"/>
          <w:sz w:val="28"/>
          <w:szCs w:val="28"/>
          <w:lang w:eastAsia="fr-FR"/>
        </w:rPr>
        <w:t>authors</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declare</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that</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they</w:t>
      </w:r>
      <w:proofErr w:type="spellEnd"/>
      <w:r w:rsidRPr="00D95304">
        <w:rPr>
          <w:rFonts w:ascii="Cambria" w:eastAsia="Times New Roman" w:hAnsi="Cambria" w:cs="Times New Roman"/>
          <w:color w:val="000000"/>
          <w:spacing w:val="-8"/>
          <w:sz w:val="28"/>
          <w:szCs w:val="28"/>
          <w:lang w:eastAsia="fr-FR"/>
        </w:rPr>
        <w:t xml:space="preserve"> have no </w:t>
      </w:r>
      <w:proofErr w:type="spellStart"/>
      <w:r w:rsidRPr="00D95304">
        <w:rPr>
          <w:rFonts w:ascii="Cambria" w:eastAsia="Times New Roman" w:hAnsi="Cambria" w:cs="Times New Roman"/>
          <w:color w:val="000000"/>
          <w:spacing w:val="-8"/>
          <w:sz w:val="28"/>
          <w:szCs w:val="28"/>
          <w:lang w:eastAsia="fr-FR"/>
        </w:rPr>
        <w:t>known</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competing</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financial</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interests</w:t>
      </w:r>
      <w:proofErr w:type="spellEnd"/>
      <w:r w:rsidRPr="00D95304">
        <w:rPr>
          <w:rFonts w:ascii="Cambria" w:eastAsia="Times New Roman" w:hAnsi="Cambria" w:cs="Times New Roman"/>
          <w:color w:val="000000"/>
          <w:spacing w:val="-8"/>
          <w:sz w:val="28"/>
          <w:szCs w:val="28"/>
          <w:lang w:eastAsia="fr-FR"/>
        </w:rPr>
        <w:t xml:space="preserve"> or </w:t>
      </w:r>
      <w:proofErr w:type="spellStart"/>
      <w:r w:rsidRPr="00D95304">
        <w:rPr>
          <w:rFonts w:ascii="Cambria" w:eastAsia="Times New Roman" w:hAnsi="Cambria" w:cs="Times New Roman"/>
          <w:color w:val="000000"/>
          <w:spacing w:val="-8"/>
          <w:sz w:val="28"/>
          <w:szCs w:val="28"/>
          <w:lang w:eastAsia="fr-FR"/>
        </w:rPr>
        <w:t>personal</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relationships</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that</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could</w:t>
      </w:r>
      <w:proofErr w:type="spellEnd"/>
      <w:r w:rsidRPr="00D95304">
        <w:rPr>
          <w:rFonts w:ascii="Cambria" w:eastAsia="Times New Roman" w:hAnsi="Cambria" w:cs="Times New Roman"/>
          <w:color w:val="000000"/>
          <w:spacing w:val="-8"/>
          <w:sz w:val="28"/>
          <w:szCs w:val="28"/>
          <w:lang w:eastAsia="fr-FR"/>
        </w:rPr>
        <w:t xml:space="preserve"> have </w:t>
      </w:r>
      <w:proofErr w:type="spellStart"/>
      <w:r w:rsidRPr="00D95304">
        <w:rPr>
          <w:rFonts w:ascii="Cambria" w:eastAsia="Times New Roman" w:hAnsi="Cambria" w:cs="Times New Roman"/>
          <w:color w:val="000000"/>
          <w:spacing w:val="-8"/>
          <w:sz w:val="28"/>
          <w:szCs w:val="28"/>
          <w:lang w:eastAsia="fr-FR"/>
        </w:rPr>
        <w:t>appeared</w:t>
      </w:r>
      <w:proofErr w:type="spellEnd"/>
      <w:r w:rsidRPr="00D95304">
        <w:rPr>
          <w:rFonts w:ascii="Cambria" w:eastAsia="Times New Roman" w:hAnsi="Cambria" w:cs="Times New Roman"/>
          <w:color w:val="000000"/>
          <w:spacing w:val="-8"/>
          <w:sz w:val="28"/>
          <w:szCs w:val="28"/>
          <w:lang w:eastAsia="fr-FR"/>
        </w:rPr>
        <w:t xml:space="preserve"> to influence the </w:t>
      </w:r>
      <w:proofErr w:type="spellStart"/>
      <w:r w:rsidRPr="00D95304">
        <w:rPr>
          <w:rFonts w:ascii="Cambria" w:eastAsia="Times New Roman" w:hAnsi="Cambria" w:cs="Times New Roman"/>
          <w:color w:val="000000"/>
          <w:spacing w:val="-8"/>
          <w:sz w:val="28"/>
          <w:szCs w:val="28"/>
          <w:lang w:eastAsia="fr-FR"/>
        </w:rPr>
        <w:t>work</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reported</w:t>
      </w:r>
      <w:proofErr w:type="spellEnd"/>
      <w:r w:rsidRPr="00D95304">
        <w:rPr>
          <w:rFonts w:ascii="Cambria" w:eastAsia="Times New Roman" w:hAnsi="Cambria" w:cs="Times New Roman"/>
          <w:color w:val="000000"/>
          <w:spacing w:val="-8"/>
          <w:sz w:val="28"/>
          <w:szCs w:val="28"/>
          <w:lang w:eastAsia="fr-FR"/>
        </w:rPr>
        <w:t xml:space="preserve"> in </w:t>
      </w:r>
      <w:proofErr w:type="spellStart"/>
      <w:r w:rsidRPr="00D95304">
        <w:rPr>
          <w:rFonts w:ascii="Cambria" w:eastAsia="Times New Roman" w:hAnsi="Cambria" w:cs="Times New Roman"/>
          <w:color w:val="000000"/>
          <w:spacing w:val="-8"/>
          <w:sz w:val="28"/>
          <w:szCs w:val="28"/>
          <w:lang w:eastAsia="fr-FR"/>
        </w:rPr>
        <w:t>this</w:t>
      </w:r>
      <w:proofErr w:type="spellEnd"/>
      <w:r w:rsidRPr="00D95304">
        <w:rPr>
          <w:rFonts w:ascii="Cambria" w:eastAsia="Times New Roman" w:hAnsi="Cambria" w:cs="Times New Roman"/>
          <w:color w:val="000000"/>
          <w:spacing w:val="-8"/>
          <w:sz w:val="28"/>
          <w:szCs w:val="28"/>
          <w:lang w:eastAsia="fr-FR"/>
        </w:rPr>
        <w:t xml:space="preserve"> </w:t>
      </w:r>
      <w:proofErr w:type="spellStart"/>
      <w:r w:rsidRPr="00D95304">
        <w:rPr>
          <w:rFonts w:ascii="Cambria" w:eastAsia="Times New Roman" w:hAnsi="Cambria" w:cs="Times New Roman"/>
          <w:color w:val="000000"/>
          <w:spacing w:val="-8"/>
          <w:sz w:val="28"/>
          <w:szCs w:val="28"/>
          <w:lang w:eastAsia="fr-FR"/>
        </w:rPr>
        <w:t>paper</w:t>
      </w:r>
      <w:proofErr w:type="spellEnd"/>
      <w:r w:rsidRPr="00D95304">
        <w:rPr>
          <w:rFonts w:ascii="Cambria" w:eastAsia="Times New Roman" w:hAnsi="Cambria" w:cs="Times New Roman"/>
          <w:color w:val="000000"/>
          <w:spacing w:val="-8"/>
          <w:sz w:val="28"/>
          <w:szCs w:val="28"/>
          <w:lang w:eastAsia="fr-FR"/>
        </w:rPr>
        <w:t>.</w:t>
      </w:r>
    </w:p>
    <w:p w:rsidR="00430A61" w:rsidRPr="00592AE4" w:rsidRDefault="00430A61" w:rsidP="00510D7D">
      <w:pPr>
        <w:shd w:val="clear" w:color="auto" w:fill="FFFFFF"/>
        <w:spacing w:before="100" w:beforeAutospacing="1" w:after="100" w:afterAutospacing="1" w:line="240" w:lineRule="auto"/>
        <w:outlineLvl w:val="1"/>
        <w:rPr>
          <w:rFonts w:ascii="Cambria" w:eastAsia="Times New Roman" w:hAnsi="Cambria" w:cs="Times New Roman"/>
          <w:b/>
          <w:bCs/>
          <w:color w:val="000000"/>
          <w:spacing w:val="-8"/>
          <w:sz w:val="28"/>
          <w:szCs w:val="28"/>
          <w:u w:val="single"/>
          <w:lang w:eastAsia="fr-FR"/>
        </w:rPr>
      </w:pPr>
      <w:bookmarkStart w:id="1" w:name="_GoBack"/>
      <w:bookmarkEnd w:id="1"/>
      <w:proofErr w:type="spellStart"/>
      <w:r w:rsidRPr="00592AE4">
        <w:rPr>
          <w:rFonts w:ascii="Cambria" w:eastAsia="Times New Roman" w:hAnsi="Cambria" w:cs="Times New Roman"/>
          <w:b/>
          <w:bCs/>
          <w:color w:val="000000"/>
          <w:spacing w:val="-8"/>
          <w:sz w:val="28"/>
          <w:szCs w:val="28"/>
          <w:u w:val="single"/>
          <w:lang w:eastAsia="fr-FR"/>
        </w:rPr>
        <w:t>References</w:t>
      </w:r>
      <w:proofErr w:type="spellEnd"/>
      <w:r w:rsidRPr="00592AE4">
        <w:rPr>
          <w:rFonts w:ascii="Cambria" w:eastAsia="Times New Roman" w:hAnsi="Cambria" w:cs="Times New Roman"/>
          <w:b/>
          <w:bCs/>
          <w:color w:val="000000"/>
          <w:spacing w:val="-8"/>
          <w:sz w:val="28"/>
          <w:szCs w:val="28"/>
          <w:u w:val="single"/>
          <w:lang w:eastAsia="fr-FR"/>
        </w:rPr>
        <w:t> :</w:t>
      </w:r>
    </w:p>
    <w:p w:rsidR="001C76F4" w:rsidRPr="001C76F4" w:rsidRDefault="001C76F4" w:rsidP="001C76F4">
      <w:pPr>
        <w:pStyle w:val="Bibliographie"/>
        <w:rPr>
          <w:rFonts w:ascii="Gotham SSm A" w:hAnsi="Gotham SSm A"/>
        </w:rPr>
      </w:pPr>
      <w:r>
        <w:rPr>
          <w:rFonts w:ascii="Gotham SSm A" w:eastAsia="Times New Roman" w:hAnsi="Gotham SSm A"/>
          <w:b/>
          <w:bCs/>
          <w:color w:val="000000"/>
          <w:spacing w:val="-8"/>
          <w:u w:val="single"/>
          <w:lang w:eastAsia="fr-FR"/>
        </w:rPr>
        <w:fldChar w:fldCharType="begin"/>
      </w:r>
      <w:r>
        <w:rPr>
          <w:rFonts w:ascii="Gotham SSm A" w:eastAsia="Times New Roman" w:hAnsi="Gotham SSm A"/>
          <w:b/>
          <w:bCs/>
          <w:color w:val="000000"/>
          <w:spacing w:val="-8"/>
          <w:u w:val="single"/>
          <w:lang w:eastAsia="fr-FR"/>
        </w:rPr>
        <w:instrText xml:space="preserve"> ADDIN ZOTERO_BIBL {"uncited":[],"omitted":[],"custom":[]} CSL_BIBLIOGRAPHY </w:instrText>
      </w:r>
      <w:r>
        <w:rPr>
          <w:rFonts w:ascii="Gotham SSm A" w:eastAsia="Times New Roman" w:hAnsi="Gotham SSm A"/>
          <w:b/>
          <w:bCs/>
          <w:color w:val="000000"/>
          <w:spacing w:val="-8"/>
          <w:u w:val="single"/>
          <w:lang w:eastAsia="fr-FR"/>
        </w:rPr>
        <w:fldChar w:fldCharType="separate"/>
      </w:r>
      <w:r w:rsidRPr="001C76F4">
        <w:rPr>
          <w:rFonts w:ascii="Gotham SSm A" w:hAnsi="Gotham SSm A"/>
        </w:rPr>
        <w:t xml:space="preserve">1. </w:t>
      </w:r>
      <w:r w:rsidRPr="001C76F4">
        <w:rPr>
          <w:rFonts w:ascii="Gotham SSm A" w:hAnsi="Gotham SSm A"/>
        </w:rPr>
        <w:tab/>
        <w:t>Tavassoli S, Wong N, Chan E. Ocular manifestations of rosacea: A clinical review. Clinical &amp; Experimental Ophthalmology. 2021;49(2):104</w:t>
      </w:r>
      <w:r w:rsidRPr="001C76F4">
        <w:rPr>
          <w:rFonts w:ascii="Gotham SSm A" w:hAnsi="Gotham SSm A" w:cs="Cambria Math"/>
        </w:rPr>
        <w:t>‑</w:t>
      </w:r>
      <w:r w:rsidRPr="001C76F4">
        <w:rPr>
          <w:rFonts w:ascii="Gotham SSm A" w:hAnsi="Gotham SSm A"/>
        </w:rPr>
        <w:t xml:space="preserve">17. </w:t>
      </w:r>
    </w:p>
    <w:p w:rsidR="001C76F4" w:rsidRPr="001C76F4" w:rsidRDefault="001C76F4" w:rsidP="001C76F4">
      <w:pPr>
        <w:pStyle w:val="Bibliographie"/>
        <w:rPr>
          <w:rFonts w:ascii="Gotham SSm A" w:hAnsi="Gotham SSm A"/>
        </w:rPr>
      </w:pPr>
      <w:r w:rsidRPr="001C76F4">
        <w:rPr>
          <w:rFonts w:ascii="Gotham SSm A" w:hAnsi="Gotham SSm A"/>
        </w:rPr>
        <w:t xml:space="preserve">2. </w:t>
      </w:r>
      <w:r w:rsidRPr="001C76F4">
        <w:rPr>
          <w:rFonts w:ascii="Gotham SSm A" w:hAnsi="Gotham SSm A"/>
        </w:rPr>
        <w:tab/>
        <w:t xml:space="preserve">Starr PAJ, MacDonald A. Oculocutaneous Aspects of Rosacea. Proceedings of the Royal Society of Medicine. 1 janv 1969;62(1):9‑11. </w:t>
      </w:r>
    </w:p>
    <w:p w:rsidR="001C76F4" w:rsidRPr="001C76F4" w:rsidRDefault="001C76F4" w:rsidP="001C76F4">
      <w:pPr>
        <w:pStyle w:val="Bibliographie"/>
        <w:rPr>
          <w:rFonts w:ascii="Gotham SSm A" w:hAnsi="Gotham SSm A"/>
        </w:rPr>
      </w:pPr>
      <w:r w:rsidRPr="001C76F4">
        <w:rPr>
          <w:rFonts w:ascii="Gotham SSm A" w:hAnsi="Gotham SSm A"/>
        </w:rPr>
        <w:t xml:space="preserve">3. </w:t>
      </w:r>
      <w:r w:rsidRPr="001C76F4">
        <w:rPr>
          <w:rFonts w:ascii="Gotham SSm A" w:hAnsi="Gotham SSm A"/>
        </w:rPr>
        <w:tab/>
        <w:t xml:space="preserve">Ghanem VC, Mehra N, Wong S, Mannis MJ. The prevalence of ocular signs in acne rosacea: comparing patients from ophthalmology and dermatology clinics. Cornea. avr 2003;22(3):230‑3. </w:t>
      </w:r>
    </w:p>
    <w:p w:rsidR="001C76F4" w:rsidRPr="001C76F4" w:rsidRDefault="001C76F4" w:rsidP="001C76F4">
      <w:pPr>
        <w:pStyle w:val="Bibliographie"/>
        <w:rPr>
          <w:rFonts w:ascii="Gotham SSm A" w:hAnsi="Gotham SSm A"/>
        </w:rPr>
      </w:pPr>
      <w:r w:rsidRPr="001C76F4">
        <w:rPr>
          <w:rFonts w:ascii="Gotham SSm A" w:hAnsi="Gotham SSm A"/>
        </w:rPr>
        <w:t xml:space="preserve">4. </w:t>
      </w:r>
      <w:r w:rsidRPr="001C76F4">
        <w:rPr>
          <w:rFonts w:ascii="Gotham SSm A" w:hAnsi="Gotham SSm A"/>
        </w:rPr>
        <w:tab/>
        <w:t xml:space="preserve">Vieira AC, Mannis MJ. Ocular rosacea: Common and commonly missed. Journal of the American Academy of Dermatology. 1 déc 2013;69(6, Supplement 1):S36‑41. </w:t>
      </w:r>
    </w:p>
    <w:p w:rsidR="001C76F4" w:rsidRPr="001C76F4" w:rsidRDefault="001C76F4" w:rsidP="001C76F4">
      <w:pPr>
        <w:pStyle w:val="Bibliographie"/>
        <w:rPr>
          <w:rFonts w:ascii="Gotham SSm A" w:hAnsi="Gotham SSm A"/>
        </w:rPr>
      </w:pPr>
      <w:r w:rsidRPr="001C76F4">
        <w:rPr>
          <w:rFonts w:ascii="Gotham SSm A" w:hAnsi="Gotham SSm A"/>
        </w:rPr>
        <w:t xml:space="preserve">5. </w:t>
      </w:r>
      <w:r w:rsidRPr="001C76F4">
        <w:rPr>
          <w:rFonts w:ascii="Gotham SSm A" w:hAnsi="Gotham SSm A"/>
        </w:rPr>
        <w:tab/>
        <w:t xml:space="preserve">Määttä M, Kari O, Tervahartiala T, Peltonen S, Kari M, Saari M, et al. Tear fluid levels of MMP-8 are elevated in ocular rosacea—treatment effect of oral doxycycline. Graefe’s Arch Clin Exp Ophthalmo. 1 août 2006;244(8):957‑62. </w:t>
      </w:r>
    </w:p>
    <w:p w:rsidR="001C76F4" w:rsidRPr="001C76F4" w:rsidRDefault="001C76F4" w:rsidP="001C76F4">
      <w:pPr>
        <w:pStyle w:val="Bibliographie"/>
        <w:rPr>
          <w:rFonts w:ascii="Gotham SSm A" w:hAnsi="Gotham SSm A"/>
        </w:rPr>
      </w:pPr>
      <w:r w:rsidRPr="001C76F4">
        <w:rPr>
          <w:rFonts w:ascii="Gotham SSm A" w:hAnsi="Gotham SSm A"/>
        </w:rPr>
        <w:lastRenderedPageBreak/>
        <w:t xml:space="preserve">6. </w:t>
      </w:r>
      <w:r w:rsidRPr="001C76F4">
        <w:rPr>
          <w:rFonts w:ascii="Gotham SSm A" w:hAnsi="Gotham SSm A"/>
        </w:rPr>
        <w:tab/>
        <w:t xml:space="preserve">Afonso AA, Sobrin L, Monroy DC, Selzer M, Lokeshwar B, Pflugfelder SC. Tear Fluid Gelatinase B Activity Correlates with IL-1α Concentration and Fluorescein Clearance in Ocular Rosacea. Investigative Ophthalmology &amp; Visual Science. 1 oct 1999;40(11):2506‑12. </w:t>
      </w:r>
    </w:p>
    <w:p w:rsidR="001C76F4" w:rsidRPr="001C76F4" w:rsidRDefault="001C76F4" w:rsidP="001C76F4">
      <w:pPr>
        <w:pStyle w:val="Bibliographie"/>
        <w:rPr>
          <w:rFonts w:ascii="Gotham SSm A" w:hAnsi="Gotham SSm A"/>
        </w:rPr>
      </w:pPr>
      <w:r w:rsidRPr="001C76F4">
        <w:rPr>
          <w:rFonts w:ascii="Gotham SSm A" w:hAnsi="Gotham SSm A"/>
        </w:rPr>
        <w:t xml:space="preserve">7. </w:t>
      </w:r>
      <w:r w:rsidRPr="001C76F4">
        <w:rPr>
          <w:rFonts w:ascii="Gotham SSm A" w:hAnsi="Gotham SSm A"/>
        </w:rPr>
        <w:tab/>
        <w:t xml:space="preserve">Oltz M, Check J. Rosacea and its ocular manifestations. Optometry. févr 2011;82(2):92‑103. </w:t>
      </w:r>
    </w:p>
    <w:p w:rsidR="001C76F4" w:rsidRPr="001C76F4" w:rsidRDefault="001C76F4" w:rsidP="001C76F4">
      <w:pPr>
        <w:pStyle w:val="Bibliographie"/>
        <w:rPr>
          <w:rFonts w:ascii="Gotham SSm A" w:hAnsi="Gotham SSm A"/>
        </w:rPr>
      </w:pPr>
      <w:r w:rsidRPr="001C76F4">
        <w:rPr>
          <w:rFonts w:ascii="Gotham SSm A" w:hAnsi="Gotham SSm A"/>
        </w:rPr>
        <w:t xml:space="preserve">8. </w:t>
      </w:r>
      <w:r w:rsidRPr="001C76F4">
        <w:rPr>
          <w:rFonts w:ascii="Gotham SSm A" w:hAnsi="Gotham SSm A"/>
        </w:rPr>
        <w:tab/>
        <w:t xml:space="preserve">An HJ, Ninonuevo M, Aguilan J, Liu H, Lebrilla CB, Alvarenga LS, et al. Glycomics analyses of tear fluid for the diagnostic detection of ocular rosacea. J Proteome Res. 2005;4(6):1981‑7. </w:t>
      </w:r>
    </w:p>
    <w:p w:rsidR="001C76F4" w:rsidRPr="001C76F4" w:rsidRDefault="001C76F4" w:rsidP="001C76F4">
      <w:pPr>
        <w:pStyle w:val="Bibliographie"/>
        <w:rPr>
          <w:rFonts w:ascii="Gotham SSm A" w:hAnsi="Gotham SSm A"/>
        </w:rPr>
      </w:pPr>
      <w:r w:rsidRPr="001C76F4">
        <w:rPr>
          <w:rFonts w:ascii="Gotham SSm A" w:hAnsi="Gotham SSm A"/>
        </w:rPr>
        <w:t xml:space="preserve">9. </w:t>
      </w:r>
      <w:r w:rsidRPr="001C76F4">
        <w:rPr>
          <w:rFonts w:ascii="Gotham SSm A" w:hAnsi="Gotham SSm A"/>
        </w:rPr>
        <w:tab/>
        <w:t xml:space="preserve">Wladis EJ, Adam AP. Treatment of ocular rosacea. Survey of Ophthalmology. 1 mai 2018;63(3):340‑6. </w:t>
      </w:r>
    </w:p>
    <w:p w:rsidR="001C76F4" w:rsidRPr="001C76F4" w:rsidRDefault="001C76F4" w:rsidP="001C76F4">
      <w:pPr>
        <w:pStyle w:val="Bibliographie"/>
        <w:rPr>
          <w:rFonts w:ascii="Gotham SSm A" w:hAnsi="Gotham SSm A"/>
        </w:rPr>
      </w:pPr>
      <w:r w:rsidRPr="001C76F4">
        <w:rPr>
          <w:rFonts w:ascii="Gotham SSm A" w:hAnsi="Gotham SSm A"/>
        </w:rPr>
        <w:t xml:space="preserve">10. </w:t>
      </w:r>
      <w:r w:rsidRPr="001C76F4">
        <w:rPr>
          <w:rFonts w:ascii="Gotham SSm A" w:hAnsi="Gotham SSm A"/>
        </w:rPr>
        <w:tab/>
        <w:t xml:space="preserve">Update on the pathogenesis and management of ocular rosacea: an interdisciplinary review - Sayena Jabbehdari, Omeed Michael Memar, Benjamin Caughlin, Ali R Djalilian, 2021 </w:t>
      </w:r>
    </w:p>
    <w:p w:rsidR="00CF0984" w:rsidRDefault="001C76F4" w:rsidP="00C263EC">
      <w:pPr>
        <w:rPr>
          <w:rFonts w:ascii="Gotham SSm A" w:eastAsia="Times New Roman" w:hAnsi="Gotham SSm A" w:cs="Times New Roman"/>
          <w:b/>
          <w:bCs/>
          <w:color w:val="000000"/>
          <w:spacing w:val="-8"/>
          <w:u w:val="single"/>
          <w:lang w:eastAsia="fr-FR"/>
        </w:rPr>
      </w:pPr>
      <w:r>
        <w:rPr>
          <w:rFonts w:ascii="Gotham SSm A" w:eastAsia="Times New Roman" w:hAnsi="Gotham SSm A" w:cs="Times New Roman"/>
          <w:b/>
          <w:bCs/>
          <w:color w:val="000000"/>
          <w:spacing w:val="-8"/>
          <w:u w:val="single"/>
          <w:lang w:eastAsia="fr-FR"/>
        </w:rPr>
        <w:fldChar w:fldCharType="end"/>
      </w: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F0984" w:rsidRDefault="00CF0984" w:rsidP="00C263EC">
      <w:pPr>
        <w:rPr>
          <w:rFonts w:ascii="Gotham SSm A" w:eastAsia="Times New Roman" w:hAnsi="Gotham SSm A" w:cs="Times New Roman"/>
          <w:b/>
          <w:bCs/>
          <w:color w:val="000000"/>
          <w:spacing w:val="-8"/>
          <w:u w:val="single"/>
          <w:lang w:eastAsia="fr-FR"/>
        </w:rPr>
      </w:pPr>
    </w:p>
    <w:p w:rsidR="00C263EC" w:rsidRPr="00B94B0A" w:rsidRDefault="00C263EC" w:rsidP="00C263EC">
      <w:pPr>
        <w:rPr>
          <w:rFonts w:ascii="Gotham SSm A" w:eastAsia="Times New Roman" w:hAnsi="Gotham SSm A" w:cs="Times New Roman"/>
          <w:b/>
          <w:bCs/>
          <w:noProof/>
          <w:color w:val="000000"/>
          <w:spacing w:val="-8"/>
          <w:sz w:val="30"/>
          <w:szCs w:val="36"/>
          <w:u w:val="single"/>
          <w:lang w:eastAsia="fr-FR"/>
        </w:rPr>
      </w:pPr>
      <w:r w:rsidRPr="00C263EC">
        <w:rPr>
          <w:rFonts w:ascii="Gotham SSm A" w:eastAsia="Times New Roman" w:hAnsi="Gotham SSm A" w:cs="Times New Roman"/>
          <w:b/>
          <w:bCs/>
          <w:noProof/>
          <w:color w:val="000000"/>
          <w:spacing w:val="-8"/>
          <w:sz w:val="30"/>
          <w:szCs w:val="36"/>
          <w:u w:val="single"/>
          <w:lang w:eastAsia="fr-FR"/>
        </w:rPr>
        <w:t xml:space="preserve"> </w:t>
      </w:r>
      <w:r w:rsidRPr="00B94B0A">
        <w:rPr>
          <w:rFonts w:ascii="Gotham SSm A" w:eastAsia="Times New Roman" w:hAnsi="Gotham SSm A" w:cs="Times New Roman"/>
          <w:b/>
          <w:bCs/>
          <w:noProof/>
          <w:color w:val="000000"/>
          <w:spacing w:val="-8"/>
          <w:sz w:val="30"/>
          <w:szCs w:val="36"/>
          <w:u w:val="single"/>
          <w:lang w:eastAsia="fr-FR"/>
        </w:rPr>
        <w:t>Images :</w:t>
      </w:r>
    </w:p>
    <w:p w:rsidR="00C263EC" w:rsidRDefault="00C263EC" w:rsidP="00C263EC">
      <w:pPr>
        <w:rPr>
          <w:rFonts w:ascii="Gotham SSm A" w:eastAsia="Times New Roman" w:hAnsi="Gotham SSm A" w:cs="Times New Roman"/>
          <w:noProof/>
          <w:color w:val="000000"/>
          <w:spacing w:val="-8"/>
          <w:lang w:eastAsia="fr-FR"/>
        </w:rPr>
      </w:pPr>
    </w:p>
    <w:p w:rsidR="00C263EC" w:rsidRDefault="00C263EC" w:rsidP="00C263EC"/>
    <w:p w:rsidR="00C263EC" w:rsidRDefault="00C263EC" w:rsidP="00C263EC">
      <w:r>
        <w:rPr>
          <w:noProof/>
          <w:lang w:eastAsia="fr-FR"/>
        </w:rPr>
        <w:drawing>
          <wp:inline distT="0" distB="0" distL="0" distR="0" wp14:anchorId="086D85A5" wp14:editId="6CACBF8A">
            <wp:extent cx="5067300" cy="2686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67300" cy="2686050"/>
                    </a:xfrm>
                    <a:prstGeom prst="rect">
                      <a:avLst/>
                    </a:prstGeom>
                  </pic:spPr>
                </pic:pic>
              </a:graphicData>
            </a:graphic>
          </wp:inline>
        </w:drawing>
      </w:r>
    </w:p>
    <w:p w:rsidR="00C263EC" w:rsidRPr="00EF06AA" w:rsidRDefault="00C263EC" w:rsidP="00C263EC">
      <w:pPr>
        <w:rPr>
          <w:rFonts w:ascii="Cambria" w:eastAsia="Times New Roman" w:hAnsi="Cambria" w:cs="Times New Roman"/>
          <w:color w:val="000000"/>
          <w:spacing w:val="-8"/>
          <w:sz w:val="28"/>
          <w:szCs w:val="28"/>
          <w:lang w:eastAsia="fr-FR"/>
        </w:rPr>
      </w:pPr>
      <w:r w:rsidRPr="00EF06AA">
        <w:rPr>
          <w:rFonts w:ascii="Cambria" w:eastAsia="Times New Roman" w:hAnsi="Cambria" w:cs="Times New Roman"/>
          <w:color w:val="000000"/>
          <w:spacing w:val="-8"/>
          <w:sz w:val="28"/>
          <w:szCs w:val="28"/>
          <w:lang w:eastAsia="fr-FR"/>
        </w:rPr>
        <w:t xml:space="preserve">Fig. 1 : </w:t>
      </w:r>
      <w:proofErr w:type="spellStart"/>
      <w:r w:rsidRPr="00EF06AA">
        <w:rPr>
          <w:rFonts w:ascii="Cambria" w:eastAsia="Times New Roman" w:hAnsi="Cambria" w:cs="Times New Roman"/>
          <w:color w:val="000000"/>
          <w:spacing w:val="-8"/>
          <w:sz w:val="28"/>
          <w:szCs w:val="28"/>
          <w:lang w:eastAsia="fr-FR"/>
        </w:rPr>
        <w:t>Slit</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lamp</w:t>
      </w:r>
      <w:proofErr w:type="spellEnd"/>
      <w:r w:rsidRPr="00EF06AA">
        <w:rPr>
          <w:rFonts w:ascii="Cambria" w:eastAsia="Times New Roman" w:hAnsi="Cambria" w:cs="Times New Roman"/>
          <w:color w:val="000000"/>
          <w:spacing w:val="-8"/>
          <w:sz w:val="28"/>
          <w:szCs w:val="28"/>
          <w:lang w:eastAsia="fr-FR"/>
        </w:rPr>
        <w:t xml:space="preserve"> image </w:t>
      </w:r>
      <w:proofErr w:type="spellStart"/>
      <w:r w:rsidRPr="00EF06AA">
        <w:rPr>
          <w:rFonts w:ascii="Cambria" w:eastAsia="Times New Roman" w:hAnsi="Cambria" w:cs="Times New Roman"/>
          <w:color w:val="000000"/>
          <w:spacing w:val="-8"/>
          <w:sz w:val="28"/>
          <w:szCs w:val="28"/>
          <w:lang w:eastAsia="fr-FR"/>
        </w:rPr>
        <w:t>showing</w:t>
      </w:r>
      <w:proofErr w:type="spellEnd"/>
      <w:r w:rsidRPr="00EF06AA">
        <w:rPr>
          <w:rFonts w:ascii="Cambria" w:eastAsia="Times New Roman" w:hAnsi="Cambria" w:cs="Times New Roman"/>
          <w:color w:val="000000"/>
          <w:spacing w:val="-8"/>
          <w:sz w:val="28"/>
          <w:szCs w:val="28"/>
          <w:lang w:eastAsia="fr-FR"/>
        </w:rPr>
        <w:t xml:space="preserve"> a </w:t>
      </w:r>
      <w:proofErr w:type="spellStart"/>
      <w:r w:rsidRPr="00EF06AA">
        <w:rPr>
          <w:rFonts w:ascii="Cambria" w:eastAsia="Times New Roman" w:hAnsi="Cambria" w:cs="Times New Roman"/>
          <w:color w:val="000000"/>
          <w:spacing w:val="-8"/>
          <w:sz w:val="28"/>
          <w:szCs w:val="28"/>
          <w:lang w:eastAsia="fr-FR"/>
        </w:rPr>
        <w:t>paraaxial</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ulcer</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taking</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fluorescein</w:t>
      </w:r>
      <w:proofErr w:type="spellEnd"/>
    </w:p>
    <w:p w:rsidR="00C263EC" w:rsidRDefault="00C263EC" w:rsidP="00C263EC"/>
    <w:p w:rsidR="00C263EC" w:rsidRDefault="00C263EC" w:rsidP="00C263EC">
      <w:r w:rsidRPr="00B94B0A">
        <w:rPr>
          <w:noProof/>
          <w:lang w:eastAsia="fr-FR"/>
        </w:rPr>
        <w:lastRenderedPageBreak/>
        <w:drawing>
          <wp:inline distT="0" distB="0" distL="0" distR="0" wp14:anchorId="3A3CFE9B" wp14:editId="51004252">
            <wp:extent cx="5076825" cy="3807619"/>
            <wp:effectExtent l="19050" t="19050" r="9525" b="21590"/>
            <wp:docPr id="1" name="Image 1" descr="D:\ophtalmo\Titres et travaux\Autres\rosacé oculaire chez l'enfant\PHOTO-2023-06-12-19-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htalmo\Titres et travaux\Autres\rosacé oculaire chez l'enfant\PHOTO-2023-06-12-19-14-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12" cy="3810009"/>
                    </a:xfrm>
                    <a:prstGeom prst="rect">
                      <a:avLst/>
                    </a:prstGeom>
                    <a:noFill/>
                    <a:ln>
                      <a:solidFill>
                        <a:schemeClr val="tx1"/>
                      </a:solidFill>
                    </a:ln>
                  </pic:spPr>
                </pic:pic>
              </a:graphicData>
            </a:graphic>
          </wp:inline>
        </w:drawing>
      </w:r>
    </w:p>
    <w:p w:rsidR="00C263EC" w:rsidRPr="00EF06AA" w:rsidRDefault="00C263EC" w:rsidP="00C263EC">
      <w:pPr>
        <w:rPr>
          <w:rFonts w:ascii="Cambria" w:eastAsia="Times New Roman" w:hAnsi="Cambria" w:cs="Times New Roman"/>
          <w:color w:val="000000"/>
          <w:spacing w:val="-8"/>
          <w:sz w:val="28"/>
          <w:szCs w:val="28"/>
          <w:lang w:eastAsia="fr-FR"/>
        </w:rPr>
      </w:pPr>
      <w:r w:rsidRPr="00EF06AA">
        <w:rPr>
          <w:rFonts w:ascii="Cambria" w:eastAsia="Times New Roman" w:hAnsi="Cambria" w:cs="Times New Roman"/>
          <w:color w:val="000000"/>
          <w:spacing w:val="-8"/>
          <w:sz w:val="28"/>
          <w:szCs w:val="28"/>
          <w:lang w:eastAsia="fr-FR"/>
        </w:rPr>
        <w:t xml:space="preserve">Fig. 2 : </w:t>
      </w:r>
      <w:proofErr w:type="spellStart"/>
      <w:r w:rsidRPr="00EF06AA">
        <w:rPr>
          <w:rFonts w:ascii="Cambria" w:eastAsia="Times New Roman" w:hAnsi="Cambria" w:cs="Times New Roman"/>
          <w:color w:val="000000"/>
          <w:spacing w:val="-8"/>
          <w:sz w:val="28"/>
          <w:szCs w:val="28"/>
          <w:lang w:eastAsia="fr-FR"/>
        </w:rPr>
        <w:t>Slit</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lamp</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showing</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anterior</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palpebral</w:t>
      </w:r>
      <w:proofErr w:type="spellEnd"/>
      <w:r w:rsidRPr="00EF06AA">
        <w:rPr>
          <w:rFonts w:ascii="Cambria" w:eastAsia="Times New Roman" w:hAnsi="Cambria" w:cs="Times New Roman"/>
          <w:color w:val="000000"/>
          <w:spacing w:val="-8"/>
          <w:sz w:val="28"/>
          <w:szCs w:val="28"/>
          <w:lang w:eastAsia="fr-FR"/>
        </w:rPr>
        <w:t> </w:t>
      </w:r>
      <w:proofErr w:type="spellStart"/>
      <w:r w:rsidRPr="00EF06AA">
        <w:rPr>
          <w:rFonts w:ascii="Cambria" w:eastAsia="Times New Roman" w:hAnsi="Cambria" w:cs="Times New Roman"/>
          <w:color w:val="000000"/>
          <w:spacing w:val="-8"/>
          <w:sz w:val="28"/>
          <w:szCs w:val="28"/>
          <w:lang w:eastAsia="fr-FR"/>
        </w:rPr>
        <w:fldChar w:fldCharType="begin"/>
      </w:r>
      <w:r w:rsidRPr="00EF06AA">
        <w:rPr>
          <w:rFonts w:ascii="Cambria" w:eastAsia="Times New Roman" w:hAnsi="Cambria" w:cs="Times New Roman"/>
          <w:color w:val="000000"/>
          <w:spacing w:val="-8"/>
          <w:sz w:val="28"/>
          <w:szCs w:val="28"/>
          <w:lang w:eastAsia="fr-FR"/>
        </w:rPr>
        <w:instrText xml:space="preserve"> HYPERLINK "https://www.sciencedirect.com/topics/medicine-and-dentistry/blepharitis" \o "Learn more about blepharitis from ScienceDirect's AI-generated Topic Pages" </w:instrText>
      </w:r>
      <w:r w:rsidRPr="00EF06AA">
        <w:rPr>
          <w:rFonts w:ascii="Cambria" w:eastAsia="Times New Roman" w:hAnsi="Cambria" w:cs="Times New Roman"/>
          <w:color w:val="000000"/>
          <w:spacing w:val="-8"/>
          <w:sz w:val="28"/>
          <w:szCs w:val="28"/>
          <w:lang w:eastAsia="fr-FR"/>
        </w:rPr>
        <w:fldChar w:fldCharType="separate"/>
      </w:r>
      <w:r w:rsidRPr="00EF06AA">
        <w:rPr>
          <w:rFonts w:ascii="Cambria" w:eastAsia="Times New Roman" w:hAnsi="Cambria" w:cs="Times New Roman"/>
          <w:color w:val="000000"/>
          <w:spacing w:val="-8"/>
          <w:sz w:val="28"/>
          <w:szCs w:val="28"/>
          <w:lang w:eastAsia="fr-FR"/>
        </w:rPr>
        <w:t>blepharitis</w:t>
      </w:r>
      <w:proofErr w:type="spellEnd"/>
      <w:r w:rsidRPr="00EF06AA">
        <w:rPr>
          <w:rFonts w:ascii="Cambria" w:eastAsia="Times New Roman" w:hAnsi="Cambria" w:cs="Times New Roman"/>
          <w:color w:val="000000"/>
          <w:spacing w:val="-8"/>
          <w:sz w:val="28"/>
          <w:szCs w:val="28"/>
          <w:lang w:eastAsia="fr-FR"/>
        </w:rPr>
        <w:fldChar w:fldCharType="end"/>
      </w:r>
      <w:r w:rsidRPr="00EF06AA">
        <w:rPr>
          <w:rFonts w:ascii="Cambria" w:eastAsia="Times New Roman" w:hAnsi="Cambria" w:cs="Times New Roman"/>
          <w:color w:val="000000"/>
          <w:spacing w:val="-8"/>
          <w:sz w:val="28"/>
          <w:szCs w:val="28"/>
          <w:lang w:eastAsia="fr-FR"/>
        </w:rPr>
        <w:t> </w:t>
      </w:r>
      <w:proofErr w:type="spellStart"/>
      <w:r w:rsidRPr="00EF06AA">
        <w:rPr>
          <w:rFonts w:ascii="Cambria" w:eastAsia="Times New Roman" w:hAnsi="Cambria" w:cs="Times New Roman"/>
          <w:color w:val="000000"/>
          <w:spacing w:val="-8"/>
          <w:sz w:val="28"/>
          <w:szCs w:val="28"/>
          <w:lang w:eastAsia="fr-FR"/>
        </w:rPr>
        <w:t>with</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scaling</w:t>
      </w:r>
      <w:proofErr w:type="spellEnd"/>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sticking</w:t>
      </w:r>
      <w:proofErr w:type="spellEnd"/>
      <w:r w:rsidRPr="00EF06AA">
        <w:rPr>
          <w:rFonts w:ascii="Cambria" w:eastAsia="Times New Roman" w:hAnsi="Cambria" w:cs="Times New Roman"/>
          <w:color w:val="000000"/>
          <w:spacing w:val="-8"/>
          <w:sz w:val="28"/>
          <w:szCs w:val="28"/>
          <w:lang w:eastAsia="fr-FR"/>
        </w:rPr>
        <w:t xml:space="preserve"> to the </w:t>
      </w:r>
      <w:proofErr w:type="spellStart"/>
      <w:r w:rsidRPr="00EF06AA">
        <w:rPr>
          <w:rFonts w:ascii="Cambria" w:eastAsia="Times New Roman" w:hAnsi="Cambria" w:cs="Times New Roman"/>
          <w:color w:val="000000"/>
          <w:spacing w:val="-8"/>
          <w:sz w:val="28"/>
          <w:szCs w:val="28"/>
          <w:lang w:eastAsia="fr-FR"/>
        </w:rPr>
        <w:t>lashes</w:t>
      </w:r>
      <w:proofErr w:type="spellEnd"/>
      <w:r w:rsidRPr="00EF06AA">
        <w:rPr>
          <w:rFonts w:ascii="Cambria" w:eastAsia="Times New Roman" w:hAnsi="Cambria" w:cs="Times New Roman"/>
          <w:color w:val="000000"/>
          <w:spacing w:val="-8"/>
          <w:sz w:val="28"/>
          <w:szCs w:val="28"/>
          <w:lang w:eastAsia="fr-FR"/>
        </w:rPr>
        <w:t>.</w:t>
      </w:r>
    </w:p>
    <w:p w:rsidR="00C263EC" w:rsidRDefault="00C263EC" w:rsidP="00C263EC">
      <w:r>
        <w:rPr>
          <w:noProof/>
          <w:lang w:eastAsia="fr-FR"/>
        </w:rPr>
        <w:drawing>
          <wp:inline distT="0" distB="0" distL="0" distR="0" wp14:anchorId="11FD1E9B" wp14:editId="368BD97B">
            <wp:extent cx="5760720" cy="1762125"/>
            <wp:effectExtent l="19050" t="19050" r="11430" b="285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762125"/>
                    </a:xfrm>
                    <a:prstGeom prst="rect">
                      <a:avLst/>
                    </a:prstGeom>
                    <a:ln>
                      <a:solidFill>
                        <a:schemeClr val="tx1"/>
                      </a:solidFill>
                    </a:ln>
                  </pic:spPr>
                </pic:pic>
              </a:graphicData>
            </a:graphic>
          </wp:inline>
        </w:drawing>
      </w:r>
    </w:p>
    <w:p w:rsidR="00C263EC" w:rsidRDefault="00C263EC" w:rsidP="00C263EC">
      <w:r>
        <w:rPr>
          <w:rFonts w:ascii="Cambria" w:eastAsia="Times New Roman" w:hAnsi="Cambria" w:cs="Times New Roman"/>
          <w:color w:val="000000"/>
          <w:spacing w:val="-8"/>
          <w:sz w:val="28"/>
          <w:szCs w:val="28"/>
          <w:lang w:eastAsia="fr-FR"/>
        </w:rPr>
        <w:t xml:space="preserve"> </w:t>
      </w:r>
      <w:r w:rsidRPr="00EF06AA">
        <w:rPr>
          <w:rFonts w:ascii="Cambria" w:eastAsia="Times New Roman" w:hAnsi="Cambria" w:cs="Times New Roman"/>
          <w:color w:val="000000"/>
          <w:spacing w:val="-8"/>
          <w:sz w:val="28"/>
          <w:szCs w:val="28"/>
          <w:lang w:eastAsia="fr-FR"/>
        </w:rPr>
        <w:t xml:space="preserve">Fig. 3 </w:t>
      </w:r>
      <w:proofErr w:type="gramStart"/>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corneal</w:t>
      </w:r>
      <w:proofErr w:type="spellEnd"/>
      <w:proofErr w:type="gramEnd"/>
      <w:r>
        <w:rPr>
          <w:rFonts w:ascii="Georgia" w:hAnsi="Georgia"/>
          <w:color w:val="1F1F1F"/>
        </w:rPr>
        <w:t xml:space="preserve"> </w:t>
      </w:r>
      <w:r>
        <w:rPr>
          <w:rFonts w:ascii="Cambria" w:eastAsia="Times New Roman" w:hAnsi="Cambria" w:cs="Times New Roman"/>
          <w:color w:val="000000"/>
          <w:spacing w:val="-8"/>
          <w:sz w:val="28"/>
          <w:szCs w:val="28"/>
          <w:lang w:eastAsia="fr-FR"/>
        </w:rPr>
        <w:t xml:space="preserve">OCT </w:t>
      </w:r>
      <w:proofErr w:type="spellStart"/>
      <w:r>
        <w:rPr>
          <w:rFonts w:ascii="Cambria" w:eastAsia="Times New Roman" w:hAnsi="Cambria" w:cs="Times New Roman"/>
          <w:color w:val="000000"/>
          <w:spacing w:val="-8"/>
          <w:sz w:val="28"/>
          <w:szCs w:val="28"/>
          <w:lang w:eastAsia="fr-FR"/>
        </w:rPr>
        <w:t>showing</w:t>
      </w:r>
      <w:proofErr w:type="spellEnd"/>
      <w:r>
        <w:rPr>
          <w:rFonts w:ascii="Cambria" w:eastAsia="Times New Roman" w:hAnsi="Cambria" w:cs="Times New Roman"/>
          <w:color w:val="000000"/>
          <w:spacing w:val="-8"/>
          <w:sz w:val="28"/>
          <w:szCs w:val="28"/>
          <w:lang w:eastAsia="fr-FR"/>
        </w:rPr>
        <w:t xml:space="preserve"> </w:t>
      </w:r>
      <w:r w:rsidRPr="00592AE4">
        <w:rPr>
          <w:rFonts w:ascii="Cambria" w:eastAsia="Times New Roman" w:hAnsi="Cambria" w:cs="Times New Roman"/>
          <w:color w:val="000000"/>
          <w:spacing w:val="-8"/>
          <w:sz w:val="28"/>
          <w:szCs w:val="28"/>
          <w:lang w:eastAsia="fr-FR"/>
        </w:rPr>
        <w:t xml:space="preserve">  an </w:t>
      </w:r>
      <w:proofErr w:type="spellStart"/>
      <w:r w:rsidRPr="00592AE4">
        <w:rPr>
          <w:rFonts w:ascii="Cambria" w:eastAsia="Times New Roman" w:hAnsi="Cambria" w:cs="Times New Roman"/>
          <w:color w:val="000000"/>
          <w:spacing w:val="-8"/>
          <w:sz w:val="28"/>
          <w:szCs w:val="28"/>
          <w:lang w:eastAsia="fr-FR"/>
        </w:rPr>
        <w:t>epithelial-stromal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ulcer</w:t>
      </w:r>
      <w:proofErr w:type="spellEnd"/>
      <w:r w:rsidRPr="00592AE4">
        <w:rPr>
          <w:rFonts w:ascii="Cambria" w:eastAsia="Times New Roman" w:hAnsi="Cambria" w:cs="Times New Roman"/>
          <w:color w:val="000000"/>
          <w:spacing w:val="-8"/>
          <w:sz w:val="28"/>
          <w:szCs w:val="28"/>
          <w:lang w:eastAsia="fr-FR"/>
        </w:rPr>
        <w:t xml:space="preserve">  , the </w:t>
      </w:r>
      <w:proofErr w:type="spellStart"/>
      <w:r w:rsidRPr="00592AE4">
        <w:rPr>
          <w:rFonts w:ascii="Cambria" w:eastAsia="Times New Roman" w:hAnsi="Cambria" w:cs="Times New Roman"/>
          <w:color w:val="000000"/>
          <w:spacing w:val="-8"/>
          <w:sz w:val="28"/>
          <w:szCs w:val="28"/>
          <w:lang w:eastAsia="fr-FR"/>
        </w:rPr>
        <w:t>corneal</w:t>
      </w:r>
      <w:proofErr w:type="spellEnd"/>
      <w:r w:rsidRPr="00592AE4">
        <w:rPr>
          <w:rFonts w:ascii="Cambria" w:eastAsia="Times New Roman" w:hAnsi="Cambria" w:cs="Times New Roman"/>
          <w:color w:val="000000"/>
          <w:spacing w:val="-8"/>
          <w:sz w:val="28"/>
          <w:szCs w:val="28"/>
          <w:lang w:eastAsia="fr-FR"/>
        </w:rPr>
        <w:t xml:space="preserve"> </w:t>
      </w:r>
      <w:proofErr w:type="spellStart"/>
      <w:r w:rsidRPr="00592AE4">
        <w:rPr>
          <w:rFonts w:ascii="Cambria" w:eastAsia="Times New Roman" w:hAnsi="Cambria" w:cs="Times New Roman"/>
          <w:color w:val="000000"/>
          <w:spacing w:val="-8"/>
          <w:sz w:val="28"/>
          <w:szCs w:val="28"/>
          <w:lang w:eastAsia="fr-FR"/>
        </w:rPr>
        <w:t>thickness</w:t>
      </w:r>
      <w:proofErr w:type="spellEnd"/>
      <w:r w:rsidRPr="00592AE4">
        <w:rPr>
          <w:rFonts w:ascii="Cambria" w:eastAsia="Times New Roman" w:hAnsi="Cambria" w:cs="Times New Roman"/>
          <w:color w:val="000000"/>
          <w:spacing w:val="-8"/>
          <w:sz w:val="28"/>
          <w:szCs w:val="28"/>
          <w:lang w:eastAsia="fr-FR"/>
        </w:rPr>
        <w:t xml:space="preserve"> </w:t>
      </w:r>
      <w:r>
        <w:rPr>
          <w:rFonts w:ascii="Cambria" w:eastAsia="Times New Roman" w:hAnsi="Cambria" w:cs="Times New Roman"/>
          <w:color w:val="000000"/>
          <w:spacing w:val="-8"/>
          <w:sz w:val="28"/>
          <w:szCs w:val="28"/>
          <w:lang w:eastAsia="fr-FR"/>
        </w:rPr>
        <w:t xml:space="preserve">      </w:t>
      </w:r>
      <w:r w:rsidRPr="00592AE4">
        <w:rPr>
          <w:rFonts w:ascii="Cambria" w:eastAsia="Times New Roman" w:hAnsi="Cambria" w:cs="Times New Roman"/>
          <w:color w:val="000000"/>
          <w:spacing w:val="-8"/>
          <w:sz w:val="28"/>
          <w:szCs w:val="28"/>
          <w:lang w:eastAsia="fr-FR"/>
        </w:rPr>
        <w:t xml:space="preserve">at the </w:t>
      </w:r>
      <w:proofErr w:type="spellStart"/>
      <w:r w:rsidRPr="00592AE4">
        <w:rPr>
          <w:rFonts w:ascii="Cambria" w:eastAsia="Times New Roman" w:hAnsi="Cambria" w:cs="Times New Roman"/>
          <w:color w:val="000000"/>
          <w:spacing w:val="-8"/>
          <w:sz w:val="28"/>
          <w:szCs w:val="28"/>
          <w:lang w:eastAsia="fr-FR"/>
        </w:rPr>
        <w:t>thinnest</w:t>
      </w:r>
      <w:proofErr w:type="spellEnd"/>
      <w:r w:rsidRPr="00592AE4">
        <w:rPr>
          <w:rFonts w:ascii="Cambria" w:eastAsia="Times New Roman" w:hAnsi="Cambria" w:cs="Times New Roman"/>
          <w:color w:val="000000"/>
          <w:spacing w:val="-8"/>
          <w:sz w:val="28"/>
          <w:szCs w:val="28"/>
          <w:lang w:eastAsia="fr-FR"/>
        </w:rPr>
        <w:t xml:space="preserve"> at 0,536 mm</w:t>
      </w:r>
    </w:p>
    <w:p w:rsidR="00C263EC" w:rsidRDefault="00C263EC" w:rsidP="00C263EC"/>
    <w:p w:rsidR="00C263EC" w:rsidRDefault="00C263EC" w:rsidP="00C263EC">
      <w:r>
        <w:rPr>
          <w:noProof/>
          <w:lang w:eastAsia="fr-FR"/>
        </w:rPr>
        <w:lastRenderedPageBreak/>
        <w:drawing>
          <wp:inline distT="0" distB="0" distL="0" distR="0" wp14:anchorId="2E230DDD" wp14:editId="11D7AA62">
            <wp:extent cx="5760720" cy="1759585"/>
            <wp:effectExtent l="19050" t="19050" r="11430" b="1206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759585"/>
                    </a:xfrm>
                    <a:prstGeom prst="rect">
                      <a:avLst/>
                    </a:prstGeom>
                    <a:ln>
                      <a:solidFill>
                        <a:schemeClr val="tx1"/>
                      </a:solidFill>
                    </a:ln>
                  </pic:spPr>
                </pic:pic>
              </a:graphicData>
            </a:graphic>
          </wp:inline>
        </w:drawing>
      </w:r>
    </w:p>
    <w:p w:rsidR="00C263EC" w:rsidRDefault="00C263EC" w:rsidP="00C263EC">
      <w:r w:rsidRPr="00EF06AA">
        <w:rPr>
          <w:rFonts w:ascii="Cambria" w:eastAsia="Times New Roman" w:hAnsi="Cambria" w:cs="Times New Roman"/>
          <w:color w:val="000000"/>
          <w:spacing w:val="-8"/>
          <w:sz w:val="28"/>
          <w:szCs w:val="28"/>
          <w:lang w:eastAsia="fr-FR"/>
        </w:rPr>
        <w:t xml:space="preserve">Fig. </w:t>
      </w:r>
      <w:proofErr w:type="gramStart"/>
      <w:r>
        <w:rPr>
          <w:rFonts w:ascii="Cambria" w:eastAsia="Times New Roman" w:hAnsi="Cambria" w:cs="Times New Roman"/>
          <w:color w:val="000000"/>
          <w:spacing w:val="-8"/>
          <w:sz w:val="28"/>
          <w:szCs w:val="28"/>
          <w:lang w:eastAsia="fr-FR"/>
        </w:rPr>
        <w:t xml:space="preserve">4 </w:t>
      </w:r>
      <w:r w:rsidRPr="00EF06AA">
        <w:rPr>
          <w:rFonts w:ascii="Cambria" w:eastAsia="Times New Roman" w:hAnsi="Cambria" w:cs="Times New Roman"/>
          <w:color w:val="000000"/>
          <w:spacing w:val="-8"/>
          <w:sz w:val="28"/>
          <w:szCs w:val="28"/>
          <w:lang w:eastAsia="fr-FR"/>
        </w:rPr>
        <w:t xml:space="preserve"> :</w:t>
      </w:r>
      <w:proofErr w:type="gramEnd"/>
      <w:r w:rsidRPr="00EF06AA">
        <w:rPr>
          <w:rFonts w:ascii="Cambria" w:eastAsia="Times New Roman" w:hAnsi="Cambria" w:cs="Times New Roman"/>
          <w:color w:val="000000"/>
          <w:spacing w:val="-8"/>
          <w:sz w:val="28"/>
          <w:szCs w:val="28"/>
          <w:lang w:eastAsia="fr-FR"/>
        </w:rPr>
        <w:t xml:space="preserve"> </w:t>
      </w:r>
      <w:r>
        <w:rPr>
          <w:rFonts w:ascii="Cambria" w:eastAsia="Times New Roman" w:hAnsi="Cambria" w:cs="Times New Roman"/>
          <w:color w:val="000000"/>
          <w:spacing w:val="-8"/>
          <w:sz w:val="28"/>
          <w:szCs w:val="28"/>
          <w:lang w:eastAsia="fr-FR"/>
        </w:rPr>
        <w:t>the final</w:t>
      </w:r>
      <w:r w:rsidRPr="00EF06AA">
        <w:rPr>
          <w:rFonts w:ascii="Cambria" w:eastAsia="Times New Roman" w:hAnsi="Cambria" w:cs="Times New Roman"/>
          <w:color w:val="000000"/>
          <w:spacing w:val="-8"/>
          <w:sz w:val="28"/>
          <w:szCs w:val="28"/>
          <w:lang w:eastAsia="fr-FR"/>
        </w:rPr>
        <w:t xml:space="preserve"> </w:t>
      </w:r>
      <w:proofErr w:type="spellStart"/>
      <w:r w:rsidRPr="00EF06AA">
        <w:rPr>
          <w:rFonts w:ascii="Cambria" w:eastAsia="Times New Roman" w:hAnsi="Cambria" w:cs="Times New Roman"/>
          <w:color w:val="000000"/>
          <w:spacing w:val="-8"/>
          <w:sz w:val="28"/>
          <w:szCs w:val="28"/>
          <w:lang w:eastAsia="fr-FR"/>
        </w:rPr>
        <w:t>corneal</w:t>
      </w:r>
      <w:proofErr w:type="spellEnd"/>
      <w:r>
        <w:rPr>
          <w:rFonts w:ascii="Georgia" w:hAnsi="Georgia"/>
          <w:color w:val="1F1F1F"/>
        </w:rPr>
        <w:t xml:space="preserve"> </w:t>
      </w:r>
      <w:r>
        <w:rPr>
          <w:rFonts w:ascii="Cambria" w:eastAsia="Times New Roman" w:hAnsi="Cambria" w:cs="Times New Roman"/>
          <w:color w:val="000000"/>
          <w:spacing w:val="-8"/>
          <w:sz w:val="28"/>
          <w:szCs w:val="28"/>
          <w:lang w:eastAsia="fr-FR"/>
        </w:rPr>
        <w:t xml:space="preserve">OCT </w:t>
      </w:r>
    </w:p>
    <w:p w:rsidR="00C263EC" w:rsidRDefault="00C263EC" w:rsidP="00C263EC"/>
    <w:p w:rsidR="00517893" w:rsidRDefault="00517893" w:rsidP="001C76F4">
      <w:pPr>
        <w:shd w:val="clear" w:color="auto" w:fill="FFFFFF"/>
        <w:spacing w:before="100" w:beforeAutospacing="1" w:after="100" w:afterAutospacing="1" w:line="240" w:lineRule="auto"/>
        <w:outlineLvl w:val="1"/>
        <w:rPr>
          <w:rFonts w:ascii="Gotham SSm A" w:eastAsia="Times New Roman" w:hAnsi="Gotham SSm A" w:cs="Times New Roman"/>
          <w:b/>
          <w:bCs/>
          <w:color w:val="000000"/>
          <w:spacing w:val="-8"/>
          <w:u w:val="single"/>
          <w:lang w:eastAsia="fr-FR"/>
        </w:rPr>
      </w:pPr>
    </w:p>
    <w:p w:rsidR="00F31101" w:rsidRDefault="00F31101" w:rsidP="001C76F4">
      <w:pPr>
        <w:shd w:val="clear" w:color="auto" w:fill="FFFFFF"/>
        <w:spacing w:before="100" w:beforeAutospacing="1" w:after="100" w:afterAutospacing="1" w:line="240" w:lineRule="auto"/>
        <w:outlineLvl w:val="1"/>
        <w:rPr>
          <w:rFonts w:ascii="Gotham SSm A" w:eastAsia="Times New Roman" w:hAnsi="Gotham SSm A" w:cs="Times New Roman"/>
          <w:b/>
          <w:bCs/>
          <w:color w:val="000000"/>
          <w:spacing w:val="-8"/>
          <w:u w:val="single"/>
          <w:lang w:eastAsia="fr-FR"/>
        </w:rPr>
      </w:pPr>
    </w:p>
    <w:p w:rsidR="00F31101" w:rsidRDefault="00F31101" w:rsidP="001C76F4">
      <w:pPr>
        <w:shd w:val="clear" w:color="auto" w:fill="FFFFFF"/>
        <w:spacing w:before="100" w:beforeAutospacing="1" w:after="100" w:afterAutospacing="1" w:line="240" w:lineRule="auto"/>
        <w:outlineLvl w:val="1"/>
        <w:rPr>
          <w:rFonts w:ascii="Gotham SSm A" w:eastAsia="Times New Roman" w:hAnsi="Gotham SSm A" w:cs="Times New Roman"/>
          <w:b/>
          <w:bCs/>
          <w:color w:val="000000"/>
          <w:spacing w:val="-8"/>
          <w:u w:val="single"/>
          <w:lang w:eastAsia="fr-FR"/>
        </w:rPr>
      </w:pPr>
    </w:p>
    <w:p w:rsidR="00F31101" w:rsidRDefault="00F31101" w:rsidP="001C76F4">
      <w:pPr>
        <w:shd w:val="clear" w:color="auto" w:fill="FFFFFF"/>
        <w:spacing w:before="100" w:beforeAutospacing="1" w:after="100" w:afterAutospacing="1" w:line="240" w:lineRule="auto"/>
        <w:outlineLvl w:val="1"/>
        <w:rPr>
          <w:rFonts w:ascii="Gotham SSm A" w:eastAsia="Times New Roman" w:hAnsi="Gotham SSm A" w:cs="Times New Roman"/>
          <w:b/>
          <w:bCs/>
          <w:color w:val="000000"/>
          <w:spacing w:val="-8"/>
          <w:u w:val="single"/>
          <w:lang w:eastAsia="fr-FR"/>
        </w:rPr>
      </w:pPr>
    </w:p>
    <w:p w:rsidR="00F31101" w:rsidRDefault="00F31101" w:rsidP="001C76F4">
      <w:pPr>
        <w:shd w:val="clear" w:color="auto" w:fill="FFFFFF"/>
        <w:spacing w:before="100" w:beforeAutospacing="1" w:after="100" w:afterAutospacing="1" w:line="240" w:lineRule="auto"/>
        <w:outlineLvl w:val="1"/>
        <w:rPr>
          <w:rFonts w:ascii="Gotham SSm A" w:eastAsia="Times New Roman" w:hAnsi="Gotham SSm A" w:cs="Times New Roman"/>
          <w:b/>
          <w:bCs/>
          <w:color w:val="000000"/>
          <w:spacing w:val="-8"/>
          <w:u w:val="single"/>
          <w:lang w:eastAsia="fr-FR"/>
        </w:rPr>
      </w:pPr>
    </w:p>
    <w:p w:rsidR="00640F83" w:rsidRDefault="00640F83" w:rsidP="00A420A0">
      <w:pPr>
        <w:shd w:val="clear" w:color="auto" w:fill="FFFFFF"/>
        <w:spacing w:before="100" w:beforeAutospacing="1" w:after="100" w:afterAutospacing="1" w:line="240" w:lineRule="auto"/>
        <w:outlineLvl w:val="1"/>
        <w:rPr>
          <w:rFonts w:ascii="Gotham SSm A" w:eastAsia="Times New Roman" w:hAnsi="Gotham SSm A" w:cs="Times New Roman"/>
          <w:b/>
          <w:bCs/>
          <w:color w:val="000000"/>
          <w:spacing w:val="-8"/>
          <w:u w:val="single"/>
          <w:lang w:eastAsia="fr-FR"/>
        </w:rPr>
      </w:pPr>
    </w:p>
    <w:p w:rsidR="00EA2A13" w:rsidRPr="001E582C" w:rsidRDefault="00EA2A13" w:rsidP="00BF5960">
      <w:pPr>
        <w:shd w:val="clear" w:color="auto" w:fill="FFFFFF"/>
        <w:spacing w:before="100" w:beforeAutospacing="1" w:after="100" w:afterAutospacing="1" w:line="240" w:lineRule="auto"/>
        <w:outlineLvl w:val="1"/>
        <w:rPr>
          <w:rFonts w:ascii="Gotham SSm A" w:eastAsia="Times New Roman" w:hAnsi="Gotham SSm A" w:cs="Times New Roman"/>
          <w:color w:val="000000"/>
          <w:spacing w:val="-8"/>
          <w:lang w:eastAsia="fr-FR"/>
        </w:rPr>
      </w:pPr>
    </w:p>
    <w:sectPr w:rsidR="00EA2A13" w:rsidRPr="001E5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MS">
    <w:altName w:val="Times New Roman"/>
    <w:panose1 w:val="00000000000000000000"/>
    <w:charset w:val="00"/>
    <w:family w:val="roman"/>
    <w:notTrueType/>
    <w:pitch w:val="default"/>
  </w:font>
  <w:font w:name="AdvPS3D56D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otham SSm 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60DAC"/>
    <w:multiLevelType w:val="hybridMultilevel"/>
    <w:tmpl w:val="7F8A4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1E"/>
    <w:rsid w:val="00011D0D"/>
    <w:rsid w:val="0002166C"/>
    <w:rsid w:val="00040BDD"/>
    <w:rsid w:val="00057C22"/>
    <w:rsid w:val="000E055E"/>
    <w:rsid w:val="000F0DF2"/>
    <w:rsid w:val="00111200"/>
    <w:rsid w:val="00116DB7"/>
    <w:rsid w:val="00130C63"/>
    <w:rsid w:val="00134CFB"/>
    <w:rsid w:val="001C76F4"/>
    <w:rsid w:val="001D11C0"/>
    <w:rsid w:val="001E582C"/>
    <w:rsid w:val="001F2277"/>
    <w:rsid w:val="002309C0"/>
    <w:rsid w:val="002661C7"/>
    <w:rsid w:val="00286D3D"/>
    <w:rsid w:val="00293B1C"/>
    <w:rsid w:val="002C4EF9"/>
    <w:rsid w:val="002E5628"/>
    <w:rsid w:val="002F1A39"/>
    <w:rsid w:val="003062B1"/>
    <w:rsid w:val="0030714E"/>
    <w:rsid w:val="00337487"/>
    <w:rsid w:val="00392FE9"/>
    <w:rsid w:val="00403587"/>
    <w:rsid w:val="0041765D"/>
    <w:rsid w:val="00430A61"/>
    <w:rsid w:val="004567C6"/>
    <w:rsid w:val="0048595B"/>
    <w:rsid w:val="004A2100"/>
    <w:rsid w:val="004A6874"/>
    <w:rsid w:val="004D486B"/>
    <w:rsid w:val="004F1485"/>
    <w:rsid w:val="00510D7D"/>
    <w:rsid w:val="00517893"/>
    <w:rsid w:val="00524B5D"/>
    <w:rsid w:val="0053659F"/>
    <w:rsid w:val="00557D94"/>
    <w:rsid w:val="00572AB8"/>
    <w:rsid w:val="00575B24"/>
    <w:rsid w:val="00592AE4"/>
    <w:rsid w:val="005C02FE"/>
    <w:rsid w:val="005D6650"/>
    <w:rsid w:val="00640F83"/>
    <w:rsid w:val="006457A4"/>
    <w:rsid w:val="00692CFE"/>
    <w:rsid w:val="006A09BD"/>
    <w:rsid w:val="006A47B7"/>
    <w:rsid w:val="006D1965"/>
    <w:rsid w:val="00741C91"/>
    <w:rsid w:val="00744F86"/>
    <w:rsid w:val="00775C52"/>
    <w:rsid w:val="007D070E"/>
    <w:rsid w:val="007F0687"/>
    <w:rsid w:val="007F5A85"/>
    <w:rsid w:val="00803F26"/>
    <w:rsid w:val="008E0C4B"/>
    <w:rsid w:val="008F468D"/>
    <w:rsid w:val="00972B37"/>
    <w:rsid w:val="009C5080"/>
    <w:rsid w:val="009E0F26"/>
    <w:rsid w:val="009F1A59"/>
    <w:rsid w:val="00A15AFB"/>
    <w:rsid w:val="00A26CCF"/>
    <w:rsid w:val="00A40374"/>
    <w:rsid w:val="00A420A0"/>
    <w:rsid w:val="00A66817"/>
    <w:rsid w:val="00A93E9F"/>
    <w:rsid w:val="00AF25D5"/>
    <w:rsid w:val="00B73007"/>
    <w:rsid w:val="00B94F18"/>
    <w:rsid w:val="00B96E15"/>
    <w:rsid w:val="00BC7098"/>
    <w:rsid w:val="00BF0615"/>
    <w:rsid w:val="00BF303B"/>
    <w:rsid w:val="00BF5960"/>
    <w:rsid w:val="00C2555B"/>
    <w:rsid w:val="00C263EC"/>
    <w:rsid w:val="00C33BE7"/>
    <w:rsid w:val="00C57A1E"/>
    <w:rsid w:val="00C7079B"/>
    <w:rsid w:val="00CD5380"/>
    <w:rsid w:val="00CF0984"/>
    <w:rsid w:val="00D244AB"/>
    <w:rsid w:val="00D36324"/>
    <w:rsid w:val="00D43DB3"/>
    <w:rsid w:val="00D52A10"/>
    <w:rsid w:val="00D86D16"/>
    <w:rsid w:val="00D95304"/>
    <w:rsid w:val="00DA65F3"/>
    <w:rsid w:val="00DD2682"/>
    <w:rsid w:val="00DE45A6"/>
    <w:rsid w:val="00E122CE"/>
    <w:rsid w:val="00E60670"/>
    <w:rsid w:val="00E7304F"/>
    <w:rsid w:val="00E812A6"/>
    <w:rsid w:val="00EA071A"/>
    <w:rsid w:val="00EA2A13"/>
    <w:rsid w:val="00F31101"/>
    <w:rsid w:val="00FE1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E3229-8361-4704-9305-4CF542A9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1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E582C"/>
    <w:rPr>
      <w:rFonts w:ascii="TrebuchetMS" w:hAnsi="TrebuchetMS" w:hint="default"/>
      <w:b w:val="0"/>
      <w:bCs w:val="0"/>
      <w:i w:val="0"/>
      <w:iCs w:val="0"/>
      <w:color w:val="242021"/>
      <w:sz w:val="18"/>
      <w:szCs w:val="18"/>
    </w:rPr>
  </w:style>
  <w:style w:type="paragraph" w:styleId="Bibliographie">
    <w:name w:val="Bibliography"/>
    <w:basedOn w:val="Normal"/>
    <w:next w:val="Normal"/>
    <w:uiPriority w:val="37"/>
    <w:unhideWhenUsed/>
    <w:rsid w:val="00EA071A"/>
    <w:pPr>
      <w:tabs>
        <w:tab w:val="left" w:pos="504"/>
      </w:tabs>
      <w:spacing w:after="240" w:line="240" w:lineRule="auto"/>
      <w:ind w:left="504" w:hanging="504"/>
    </w:pPr>
  </w:style>
  <w:style w:type="character" w:customStyle="1" w:styleId="fontstyle21">
    <w:name w:val="fontstyle21"/>
    <w:basedOn w:val="Policepardfaut"/>
    <w:rsid w:val="005D6650"/>
    <w:rPr>
      <w:rFonts w:ascii="AdvPS3D56D5" w:hAnsi="AdvPS3D56D5" w:hint="default"/>
      <w:b w:val="0"/>
      <w:bCs w:val="0"/>
      <w:i w:val="0"/>
      <w:iCs w:val="0"/>
      <w:color w:val="000000"/>
      <w:sz w:val="20"/>
      <w:szCs w:val="20"/>
    </w:rPr>
  </w:style>
  <w:style w:type="paragraph" w:styleId="Paragraphedeliste">
    <w:name w:val="List Paragraph"/>
    <w:basedOn w:val="Normal"/>
    <w:uiPriority w:val="34"/>
    <w:qFormat/>
    <w:rsid w:val="00D9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2538">
      <w:bodyDiv w:val="1"/>
      <w:marLeft w:val="0"/>
      <w:marRight w:val="0"/>
      <w:marTop w:val="0"/>
      <w:marBottom w:val="0"/>
      <w:divBdr>
        <w:top w:val="none" w:sz="0" w:space="0" w:color="auto"/>
        <w:left w:val="none" w:sz="0" w:space="0" w:color="auto"/>
        <w:bottom w:val="none" w:sz="0" w:space="0" w:color="auto"/>
        <w:right w:val="none" w:sz="0" w:space="0" w:color="auto"/>
      </w:divBdr>
    </w:div>
    <w:div w:id="746457578">
      <w:bodyDiv w:val="1"/>
      <w:marLeft w:val="0"/>
      <w:marRight w:val="0"/>
      <w:marTop w:val="0"/>
      <w:marBottom w:val="0"/>
      <w:divBdr>
        <w:top w:val="none" w:sz="0" w:space="0" w:color="auto"/>
        <w:left w:val="none" w:sz="0" w:space="0" w:color="auto"/>
        <w:bottom w:val="none" w:sz="0" w:space="0" w:color="auto"/>
        <w:right w:val="none" w:sz="0" w:space="0" w:color="auto"/>
      </w:divBdr>
    </w:div>
    <w:div w:id="1243444254">
      <w:bodyDiv w:val="1"/>
      <w:marLeft w:val="0"/>
      <w:marRight w:val="0"/>
      <w:marTop w:val="0"/>
      <w:marBottom w:val="0"/>
      <w:divBdr>
        <w:top w:val="none" w:sz="0" w:space="0" w:color="auto"/>
        <w:left w:val="none" w:sz="0" w:space="0" w:color="auto"/>
        <w:bottom w:val="none" w:sz="0" w:space="0" w:color="auto"/>
        <w:right w:val="none" w:sz="0" w:space="0" w:color="auto"/>
      </w:divBdr>
    </w:div>
    <w:div w:id="1747999149">
      <w:bodyDiv w:val="1"/>
      <w:marLeft w:val="0"/>
      <w:marRight w:val="0"/>
      <w:marTop w:val="0"/>
      <w:marBottom w:val="0"/>
      <w:divBdr>
        <w:top w:val="none" w:sz="0" w:space="0" w:color="auto"/>
        <w:left w:val="none" w:sz="0" w:space="0" w:color="auto"/>
        <w:bottom w:val="none" w:sz="0" w:space="0" w:color="auto"/>
        <w:right w:val="none" w:sz="0" w:space="0" w:color="auto"/>
      </w:divBdr>
    </w:div>
    <w:div w:id="19170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2423</TotalTime>
  <Pages>7</Pages>
  <Words>4461</Words>
  <Characters>24540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65</cp:revision>
  <dcterms:created xsi:type="dcterms:W3CDTF">2022-06-14T17:10:00Z</dcterms:created>
  <dcterms:modified xsi:type="dcterms:W3CDTF">2023-10-21T17:02:00Z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id="BhG4zU7c"/&gt;&lt;style id="http://www.zotero.org/styles/vancouver-brackets" locale="fr-FR" hasBibliography="1" bibliographyStyleHasBeenSet="1"/&gt;&lt;prefs&gt;&lt;pref name="fieldType" value="Field"/&gt;&lt;/prefs&gt;&lt;/d</vt:lpwstr>
  </property>
  <property fmtid="{D5CDD505-2E9C-101B-9397-08002B2CF9AE}" pid="3" name="ZOTERO_PREF_2">
    <vt:lpwstr>ata&gt;</vt:lpwstr>
  </property>
</Properties>
</file>